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62374873"/>
        <w:docPartObj>
          <w:docPartGallery w:val="Cover Pages"/>
          <w:docPartUnique/>
        </w:docPartObj>
      </w:sdtPr>
      <w:sdtEndPr>
        <w:rPr>
          <w:lang w:val="fr-BE"/>
        </w:rPr>
      </w:sdtEndPr>
      <w:sdtContent>
        <w:p w:rsidR="00BF4FC5" w:rsidRDefault="00BF4FC5">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D84BF58"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BF4FC5" w:rsidRDefault="00BF4FC5">
                                    <w:pPr>
                                      <w:pStyle w:val="NoSpacing"/>
                                      <w:jc w:val="right"/>
                                      <w:rPr>
                                        <w:color w:val="595959" w:themeColor="text1" w:themeTint="A6"/>
                                        <w:sz w:val="28"/>
                                        <w:szCs w:val="28"/>
                                      </w:rPr>
                                    </w:pPr>
                                    <w:r>
                                      <w:rPr>
                                        <w:color w:val="595959" w:themeColor="text1" w:themeTint="A6"/>
                                        <w:sz w:val="28"/>
                                        <w:szCs w:val="28"/>
                                        <w:lang w:val="fr-BE"/>
                                      </w:rPr>
                                      <w:t>Thoumsin, Fabien</w:t>
                                    </w:r>
                                  </w:p>
                                </w:sdtContent>
                              </w:sdt>
                              <w:p w:rsidR="00BF4FC5" w:rsidRDefault="001B0F0C">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F1764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BF4FC5" w:rsidRDefault="00BF4FC5">
                              <w:pPr>
                                <w:pStyle w:val="NoSpacing"/>
                                <w:jc w:val="right"/>
                                <w:rPr>
                                  <w:color w:val="595959" w:themeColor="text1" w:themeTint="A6"/>
                                  <w:sz w:val="28"/>
                                  <w:szCs w:val="28"/>
                                </w:rPr>
                              </w:pPr>
                              <w:r>
                                <w:rPr>
                                  <w:color w:val="595959" w:themeColor="text1" w:themeTint="A6"/>
                                  <w:sz w:val="28"/>
                                  <w:szCs w:val="28"/>
                                  <w:lang w:val="fr-BE"/>
                                </w:rPr>
                                <w:t>Thoumsin, Fabien</w:t>
                              </w:r>
                            </w:p>
                          </w:sdtContent>
                        </w:sdt>
                        <w:p w:rsidR="00BF4FC5" w:rsidRDefault="001B0F0C">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F17642">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4FC5" w:rsidRPr="00BF4FC5" w:rsidRDefault="00BF4FC5">
                                <w:pPr>
                                  <w:pStyle w:val="NoSpacing"/>
                                  <w:jc w:val="right"/>
                                  <w:rPr>
                                    <w:color w:val="5B9BD5" w:themeColor="accent1"/>
                                    <w:sz w:val="28"/>
                                    <w:szCs w:val="28"/>
                                    <w:lang w:val="fr-BE"/>
                                  </w:rPr>
                                </w:pPr>
                                <w:r w:rsidRPr="00BF4FC5">
                                  <w:rPr>
                                    <w:color w:val="5B9BD5" w:themeColor="accent1"/>
                                    <w:sz w:val="28"/>
                                    <w:szCs w:val="28"/>
                                    <w:lang w:val="fr-BE"/>
                                  </w:rPr>
                                  <w:t>Abstract</w:t>
                                </w:r>
                              </w:p>
                              <w:sdt>
                                <w:sdtPr>
                                  <w:rPr>
                                    <w:color w:val="595959" w:themeColor="text1" w:themeTint="A6"/>
                                    <w:sz w:val="20"/>
                                    <w:szCs w:val="20"/>
                                    <w:lang w:val="fr-BE"/>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BF4FC5" w:rsidRPr="00BF4FC5" w:rsidRDefault="00567C84">
                                    <w:pPr>
                                      <w:pStyle w:val="NoSpacing"/>
                                      <w:jc w:val="right"/>
                                      <w:rPr>
                                        <w:color w:val="595959" w:themeColor="text1" w:themeTint="A6"/>
                                        <w:sz w:val="20"/>
                                        <w:szCs w:val="20"/>
                                        <w:lang w:val="fr-BE"/>
                                      </w:rPr>
                                    </w:pPr>
                                    <w:r>
                                      <w:rPr>
                                        <w:color w:val="595959" w:themeColor="text1" w:themeTint="A6"/>
                                        <w:sz w:val="20"/>
                                        <w:szCs w:val="20"/>
                                        <w:lang w:val="fr-BE"/>
                                      </w:rPr>
                                      <w:t>Le présent document explique en dé</w:t>
                                    </w:r>
                                    <w:r w:rsidR="00BF4FC5" w:rsidRPr="00BF4FC5">
                                      <w:rPr>
                                        <w:color w:val="595959" w:themeColor="text1" w:themeTint="A6"/>
                                        <w:sz w:val="20"/>
                                        <w:szCs w:val="20"/>
                                        <w:lang w:val="fr-BE"/>
                                      </w:rPr>
                                      <w:t>tail le contenu du projet de développement de go2score v1</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BF4FC5" w:rsidRPr="00BF4FC5" w:rsidRDefault="00BF4FC5">
                          <w:pPr>
                            <w:pStyle w:val="NoSpacing"/>
                            <w:jc w:val="right"/>
                            <w:rPr>
                              <w:color w:val="5B9BD5" w:themeColor="accent1"/>
                              <w:sz w:val="28"/>
                              <w:szCs w:val="28"/>
                              <w:lang w:val="fr-BE"/>
                            </w:rPr>
                          </w:pPr>
                          <w:r w:rsidRPr="00BF4FC5">
                            <w:rPr>
                              <w:color w:val="5B9BD5" w:themeColor="accent1"/>
                              <w:sz w:val="28"/>
                              <w:szCs w:val="28"/>
                              <w:lang w:val="fr-BE"/>
                            </w:rPr>
                            <w:t>Abstract</w:t>
                          </w:r>
                        </w:p>
                        <w:sdt>
                          <w:sdtPr>
                            <w:rPr>
                              <w:color w:val="595959" w:themeColor="text1" w:themeTint="A6"/>
                              <w:sz w:val="20"/>
                              <w:szCs w:val="20"/>
                              <w:lang w:val="fr-BE"/>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BF4FC5" w:rsidRPr="00BF4FC5" w:rsidRDefault="00567C84">
                              <w:pPr>
                                <w:pStyle w:val="NoSpacing"/>
                                <w:jc w:val="right"/>
                                <w:rPr>
                                  <w:color w:val="595959" w:themeColor="text1" w:themeTint="A6"/>
                                  <w:sz w:val="20"/>
                                  <w:szCs w:val="20"/>
                                  <w:lang w:val="fr-BE"/>
                                </w:rPr>
                              </w:pPr>
                              <w:r>
                                <w:rPr>
                                  <w:color w:val="595959" w:themeColor="text1" w:themeTint="A6"/>
                                  <w:sz w:val="20"/>
                                  <w:szCs w:val="20"/>
                                  <w:lang w:val="fr-BE"/>
                                </w:rPr>
                                <w:t>Le présent document explique en dé</w:t>
                              </w:r>
                              <w:r w:rsidR="00BF4FC5" w:rsidRPr="00BF4FC5">
                                <w:rPr>
                                  <w:color w:val="595959" w:themeColor="text1" w:themeTint="A6"/>
                                  <w:sz w:val="20"/>
                                  <w:szCs w:val="20"/>
                                  <w:lang w:val="fr-BE"/>
                                </w:rPr>
                                <w:t>tail le contenu du projet de développement de go2score v1</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4FC5" w:rsidRDefault="001B0F0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67C84">
                                      <w:rPr>
                                        <w:color w:val="5B9BD5" w:themeColor="accent1"/>
                                        <w:sz w:val="64"/>
                                        <w:szCs w:val="64"/>
                                      </w:rPr>
                                      <w:t>Go2Score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BF4FC5" w:rsidRDefault="00BF4FC5">
                                    <w:pPr>
                                      <w:jc w:val="right"/>
                                      <w:rPr>
                                        <w:smallCaps/>
                                        <w:color w:val="404040" w:themeColor="text1" w:themeTint="BF"/>
                                        <w:sz w:val="36"/>
                                        <w:szCs w:val="36"/>
                                      </w:rPr>
                                    </w:pPr>
                                    <w:r>
                                      <w:rPr>
                                        <w:color w:val="404040" w:themeColor="text1" w:themeTint="BF"/>
                                        <w:sz w:val="36"/>
                                        <w:szCs w:val="36"/>
                                      </w:rPr>
                                      <w:t>Specification document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BF4FC5" w:rsidRDefault="001B0F0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67C84">
                                <w:rPr>
                                  <w:color w:val="5B9BD5" w:themeColor="accent1"/>
                                  <w:sz w:val="64"/>
                                  <w:szCs w:val="64"/>
                                </w:rPr>
                                <w:t>Go2Score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BF4FC5" w:rsidRDefault="00BF4FC5">
                              <w:pPr>
                                <w:jc w:val="right"/>
                                <w:rPr>
                                  <w:smallCaps/>
                                  <w:color w:val="404040" w:themeColor="text1" w:themeTint="BF"/>
                                  <w:sz w:val="36"/>
                                  <w:szCs w:val="36"/>
                                </w:rPr>
                              </w:pPr>
                              <w:r>
                                <w:rPr>
                                  <w:color w:val="404040" w:themeColor="text1" w:themeTint="BF"/>
                                  <w:sz w:val="36"/>
                                  <w:szCs w:val="36"/>
                                </w:rPr>
                                <w:t>Specification document</w:t>
                              </w:r>
                            </w:p>
                          </w:sdtContent>
                        </w:sdt>
                      </w:txbxContent>
                    </v:textbox>
                    <w10:wrap type="square" anchorx="page" anchory="page"/>
                  </v:shape>
                </w:pict>
              </mc:Fallback>
            </mc:AlternateContent>
          </w:r>
        </w:p>
        <w:p w:rsidR="00BF4FC5" w:rsidRDefault="00BF4FC5">
          <w:pPr>
            <w:rPr>
              <w:lang w:val="fr-BE"/>
            </w:rPr>
          </w:pPr>
          <w:r>
            <w:rPr>
              <w:lang w:val="fr-BE"/>
            </w:rPr>
            <w:br w:type="page"/>
          </w:r>
        </w:p>
      </w:sdtContent>
    </w:sdt>
    <w:sdt>
      <w:sdtPr>
        <w:rPr>
          <w:rFonts w:asciiTheme="minorHAnsi" w:eastAsiaTheme="minorHAnsi" w:hAnsiTheme="minorHAnsi" w:cstheme="minorBidi"/>
          <w:color w:val="auto"/>
          <w:sz w:val="22"/>
          <w:szCs w:val="22"/>
        </w:rPr>
        <w:id w:val="1106394646"/>
        <w:docPartObj>
          <w:docPartGallery w:val="Table of Contents"/>
          <w:docPartUnique/>
        </w:docPartObj>
      </w:sdtPr>
      <w:sdtEndPr>
        <w:rPr>
          <w:rFonts w:ascii="Corbel" w:hAnsi="Corbel"/>
          <w:b/>
          <w:bCs/>
          <w:noProof/>
        </w:rPr>
      </w:sdtEndPr>
      <w:sdtContent>
        <w:p w:rsidR="00BF4FC5" w:rsidRDefault="00BF4FC5">
          <w:pPr>
            <w:pStyle w:val="TOCHeading"/>
          </w:pPr>
          <w:r>
            <w:t>Contents</w:t>
          </w:r>
        </w:p>
        <w:p w:rsidR="000B2EC0" w:rsidRDefault="00BF4FC5">
          <w:pPr>
            <w:pStyle w:val="TOC1"/>
            <w:tabs>
              <w:tab w:val="right" w:leader="dot" w:pos="9396"/>
            </w:tabs>
            <w:rPr>
              <w:rFonts w:asciiTheme="minorHAnsi" w:eastAsiaTheme="minorEastAsia" w:hAnsiTheme="minorHAnsi"/>
              <w:noProof/>
            </w:rPr>
          </w:pPr>
          <w:r>
            <w:fldChar w:fldCharType="begin"/>
          </w:r>
          <w:r>
            <w:instrText xml:space="preserve"> TOC \o "1-3" \h \z \u </w:instrText>
          </w:r>
          <w:r>
            <w:fldChar w:fldCharType="separate"/>
          </w:r>
          <w:hyperlink w:anchor="_Toc456945825" w:history="1">
            <w:r w:rsidR="000B2EC0" w:rsidRPr="001B272C">
              <w:rPr>
                <w:rStyle w:val="Hyperlink"/>
                <w:noProof/>
                <w:lang w:val="fr-BE"/>
              </w:rPr>
              <w:t>Introduction</w:t>
            </w:r>
            <w:r w:rsidR="000B2EC0">
              <w:rPr>
                <w:noProof/>
                <w:webHidden/>
              </w:rPr>
              <w:tab/>
            </w:r>
            <w:r w:rsidR="000B2EC0">
              <w:rPr>
                <w:noProof/>
                <w:webHidden/>
              </w:rPr>
              <w:fldChar w:fldCharType="begin"/>
            </w:r>
            <w:r w:rsidR="000B2EC0">
              <w:rPr>
                <w:noProof/>
                <w:webHidden/>
              </w:rPr>
              <w:instrText xml:space="preserve"> PAGEREF _Toc456945825 \h </w:instrText>
            </w:r>
            <w:r w:rsidR="000B2EC0">
              <w:rPr>
                <w:noProof/>
                <w:webHidden/>
              </w:rPr>
            </w:r>
            <w:r w:rsidR="000B2EC0">
              <w:rPr>
                <w:noProof/>
                <w:webHidden/>
              </w:rPr>
              <w:fldChar w:fldCharType="separate"/>
            </w:r>
            <w:r w:rsidR="000B2EC0">
              <w:rPr>
                <w:noProof/>
                <w:webHidden/>
              </w:rPr>
              <w:t>2</w:t>
            </w:r>
            <w:r w:rsidR="000B2EC0">
              <w:rPr>
                <w:noProof/>
                <w:webHidden/>
              </w:rPr>
              <w:fldChar w:fldCharType="end"/>
            </w:r>
          </w:hyperlink>
        </w:p>
        <w:p w:rsidR="000B2EC0" w:rsidRDefault="000B2EC0">
          <w:pPr>
            <w:pStyle w:val="TOC1"/>
            <w:tabs>
              <w:tab w:val="right" w:leader="dot" w:pos="9396"/>
            </w:tabs>
            <w:rPr>
              <w:rFonts w:asciiTheme="minorHAnsi" w:eastAsiaTheme="minorEastAsia" w:hAnsiTheme="minorHAnsi"/>
              <w:noProof/>
            </w:rPr>
          </w:pPr>
          <w:hyperlink w:anchor="_Toc456945826" w:history="1">
            <w:r w:rsidRPr="001B272C">
              <w:rPr>
                <w:rStyle w:val="Hyperlink"/>
                <w:noProof/>
                <w:lang w:val="fr-BE"/>
              </w:rPr>
              <w:t>Description du projet</w:t>
            </w:r>
            <w:r>
              <w:rPr>
                <w:noProof/>
                <w:webHidden/>
              </w:rPr>
              <w:tab/>
            </w:r>
            <w:r>
              <w:rPr>
                <w:noProof/>
                <w:webHidden/>
              </w:rPr>
              <w:fldChar w:fldCharType="begin"/>
            </w:r>
            <w:r>
              <w:rPr>
                <w:noProof/>
                <w:webHidden/>
              </w:rPr>
              <w:instrText xml:space="preserve"> PAGEREF _Toc456945826 \h </w:instrText>
            </w:r>
            <w:r>
              <w:rPr>
                <w:noProof/>
                <w:webHidden/>
              </w:rPr>
            </w:r>
            <w:r>
              <w:rPr>
                <w:noProof/>
                <w:webHidden/>
              </w:rPr>
              <w:fldChar w:fldCharType="separate"/>
            </w:r>
            <w:r>
              <w:rPr>
                <w:noProof/>
                <w:webHidden/>
              </w:rPr>
              <w:t>2</w:t>
            </w:r>
            <w:r>
              <w:rPr>
                <w:noProof/>
                <w:webHidden/>
              </w:rPr>
              <w:fldChar w:fldCharType="end"/>
            </w:r>
          </w:hyperlink>
        </w:p>
        <w:p w:rsidR="000B2EC0" w:rsidRDefault="000B2EC0">
          <w:pPr>
            <w:pStyle w:val="TOC2"/>
            <w:tabs>
              <w:tab w:val="right" w:leader="dot" w:pos="9396"/>
            </w:tabs>
            <w:rPr>
              <w:rFonts w:asciiTheme="minorHAnsi" w:eastAsiaTheme="minorEastAsia" w:hAnsiTheme="minorHAnsi"/>
              <w:noProof/>
            </w:rPr>
          </w:pPr>
          <w:hyperlink w:anchor="_Toc456945827" w:history="1">
            <w:r w:rsidRPr="001B272C">
              <w:rPr>
                <w:rStyle w:val="Hyperlink"/>
                <w:noProof/>
                <w:lang w:val="fr-BE"/>
              </w:rPr>
              <w:t>Situation actuelle</w:t>
            </w:r>
            <w:r>
              <w:rPr>
                <w:noProof/>
                <w:webHidden/>
              </w:rPr>
              <w:tab/>
            </w:r>
            <w:r>
              <w:rPr>
                <w:noProof/>
                <w:webHidden/>
              </w:rPr>
              <w:fldChar w:fldCharType="begin"/>
            </w:r>
            <w:r>
              <w:rPr>
                <w:noProof/>
                <w:webHidden/>
              </w:rPr>
              <w:instrText xml:space="preserve"> PAGEREF _Toc456945827 \h </w:instrText>
            </w:r>
            <w:r>
              <w:rPr>
                <w:noProof/>
                <w:webHidden/>
              </w:rPr>
            </w:r>
            <w:r>
              <w:rPr>
                <w:noProof/>
                <w:webHidden/>
              </w:rPr>
              <w:fldChar w:fldCharType="separate"/>
            </w:r>
            <w:r>
              <w:rPr>
                <w:noProof/>
                <w:webHidden/>
              </w:rPr>
              <w:t>2</w:t>
            </w:r>
            <w:r>
              <w:rPr>
                <w:noProof/>
                <w:webHidden/>
              </w:rPr>
              <w:fldChar w:fldCharType="end"/>
            </w:r>
          </w:hyperlink>
        </w:p>
        <w:p w:rsidR="000B2EC0" w:rsidRDefault="000B2EC0">
          <w:pPr>
            <w:pStyle w:val="TOC2"/>
            <w:tabs>
              <w:tab w:val="right" w:leader="dot" w:pos="9396"/>
            </w:tabs>
            <w:rPr>
              <w:rFonts w:asciiTheme="minorHAnsi" w:eastAsiaTheme="minorEastAsia" w:hAnsiTheme="minorHAnsi"/>
              <w:noProof/>
            </w:rPr>
          </w:pPr>
          <w:hyperlink w:anchor="_Toc456945828" w:history="1">
            <w:r w:rsidRPr="001B272C">
              <w:rPr>
                <w:rStyle w:val="Hyperlink"/>
                <w:noProof/>
                <w:lang w:val="fr-BE"/>
              </w:rPr>
              <w:t>Approche</w:t>
            </w:r>
            <w:r>
              <w:rPr>
                <w:noProof/>
                <w:webHidden/>
              </w:rPr>
              <w:tab/>
            </w:r>
            <w:r>
              <w:rPr>
                <w:noProof/>
                <w:webHidden/>
              </w:rPr>
              <w:fldChar w:fldCharType="begin"/>
            </w:r>
            <w:r>
              <w:rPr>
                <w:noProof/>
                <w:webHidden/>
              </w:rPr>
              <w:instrText xml:space="preserve"> PAGEREF _Toc456945828 \h </w:instrText>
            </w:r>
            <w:r>
              <w:rPr>
                <w:noProof/>
                <w:webHidden/>
              </w:rPr>
            </w:r>
            <w:r>
              <w:rPr>
                <w:noProof/>
                <w:webHidden/>
              </w:rPr>
              <w:fldChar w:fldCharType="separate"/>
            </w:r>
            <w:r>
              <w:rPr>
                <w:noProof/>
                <w:webHidden/>
              </w:rPr>
              <w:t>2</w:t>
            </w:r>
            <w:r>
              <w:rPr>
                <w:noProof/>
                <w:webHidden/>
              </w:rPr>
              <w:fldChar w:fldCharType="end"/>
            </w:r>
          </w:hyperlink>
        </w:p>
        <w:p w:rsidR="000B2EC0" w:rsidRDefault="000B2EC0">
          <w:pPr>
            <w:pStyle w:val="TOC2"/>
            <w:tabs>
              <w:tab w:val="right" w:leader="dot" w:pos="9396"/>
            </w:tabs>
            <w:rPr>
              <w:rFonts w:asciiTheme="minorHAnsi" w:eastAsiaTheme="minorEastAsia" w:hAnsiTheme="minorHAnsi"/>
              <w:noProof/>
            </w:rPr>
          </w:pPr>
          <w:hyperlink w:anchor="_Toc456945829" w:history="1">
            <w:r w:rsidRPr="001B272C">
              <w:rPr>
                <w:rStyle w:val="Hyperlink"/>
                <w:noProof/>
                <w:lang w:val="fr-BE"/>
              </w:rPr>
              <w:t>Environnement</w:t>
            </w:r>
            <w:r>
              <w:rPr>
                <w:noProof/>
                <w:webHidden/>
              </w:rPr>
              <w:tab/>
            </w:r>
            <w:r>
              <w:rPr>
                <w:noProof/>
                <w:webHidden/>
              </w:rPr>
              <w:fldChar w:fldCharType="begin"/>
            </w:r>
            <w:r>
              <w:rPr>
                <w:noProof/>
                <w:webHidden/>
              </w:rPr>
              <w:instrText xml:space="preserve"> PAGEREF _Toc456945829 \h </w:instrText>
            </w:r>
            <w:r>
              <w:rPr>
                <w:noProof/>
                <w:webHidden/>
              </w:rPr>
            </w:r>
            <w:r>
              <w:rPr>
                <w:noProof/>
                <w:webHidden/>
              </w:rPr>
              <w:fldChar w:fldCharType="separate"/>
            </w:r>
            <w:r>
              <w:rPr>
                <w:noProof/>
                <w:webHidden/>
              </w:rPr>
              <w:t>2</w:t>
            </w:r>
            <w:r>
              <w:rPr>
                <w:noProof/>
                <w:webHidden/>
              </w:rPr>
              <w:fldChar w:fldCharType="end"/>
            </w:r>
          </w:hyperlink>
        </w:p>
        <w:p w:rsidR="000B2EC0" w:rsidRDefault="000B2EC0">
          <w:pPr>
            <w:pStyle w:val="TOC2"/>
            <w:tabs>
              <w:tab w:val="right" w:leader="dot" w:pos="9396"/>
            </w:tabs>
            <w:rPr>
              <w:rFonts w:asciiTheme="minorHAnsi" w:eastAsiaTheme="minorEastAsia" w:hAnsiTheme="minorHAnsi"/>
              <w:noProof/>
            </w:rPr>
          </w:pPr>
          <w:hyperlink w:anchor="_Toc456945830" w:history="1">
            <w:r w:rsidRPr="001B272C">
              <w:rPr>
                <w:rStyle w:val="Hyperlink"/>
                <w:noProof/>
                <w:lang w:val="fr-BE"/>
              </w:rPr>
              <w:t>Gestion de projet</w:t>
            </w:r>
            <w:r>
              <w:rPr>
                <w:noProof/>
                <w:webHidden/>
              </w:rPr>
              <w:tab/>
            </w:r>
            <w:r>
              <w:rPr>
                <w:noProof/>
                <w:webHidden/>
              </w:rPr>
              <w:fldChar w:fldCharType="begin"/>
            </w:r>
            <w:r>
              <w:rPr>
                <w:noProof/>
                <w:webHidden/>
              </w:rPr>
              <w:instrText xml:space="preserve"> PAGEREF _Toc456945830 \h </w:instrText>
            </w:r>
            <w:r>
              <w:rPr>
                <w:noProof/>
                <w:webHidden/>
              </w:rPr>
            </w:r>
            <w:r>
              <w:rPr>
                <w:noProof/>
                <w:webHidden/>
              </w:rPr>
              <w:fldChar w:fldCharType="separate"/>
            </w:r>
            <w:r>
              <w:rPr>
                <w:noProof/>
                <w:webHidden/>
              </w:rPr>
              <w:t>2</w:t>
            </w:r>
            <w:r>
              <w:rPr>
                <w:noProof/>
                <w:webHidden/>
              </w:rPr>
              <w:fldChar w:fldCharType="end"/>
            </w:r>
          </w:hyperlink>
        </w:p>
        <w:p w:rsidR="000B2EC0" w:rsidRDefault="000B2EC0">
          <w:pPr>
            <w:pStyle w:val="TOC3"/>
            <w:tabs>
              <w:tab w:val="right" w:leader="dot" w:pos="9396"/>
            </w:tabs>
            <w:rPr>
              <w:rFonts w:asciiTheme="minorHAnsi" w:eastAsiaTheme="minorEastAsia" w:hAnsiTheme="minorHAnsi"/>
              <w:noProof/>
            </w:rPr>
          </w:pPr>
          <w:hyperlink w:anchor="_Toc456945831" w:history="1">
            <w:r w:rsidRPr="001B272C">
              <w:rPr>
                <w:rStyle w:val="Hyperlink"/>
                <w:noProof/>
                <w:lang w:val="fr-BE"/>
              </w:rPr>
              <w:t>Time line</w:t>
            </w:r>
            <w:r>
              <w:rPr>
                <w:noProof/>
                <w:webHidden/>
              </w:rPr>
              <w:tab/>
            </w:r>
            <w:r>
              <w:rPr>
                <w:noProof/>
                <w:webHidden/>
              </w:rPr>
              <w:fldChar w:fldCharType="begin"/>
            </w:r>
            <w:r>
              <w:rPr>
                <w:noProof/>
                <w:webHidden/>
              </w:rPr>
              <w:instrText xml:space="preserve"> PAGEREF _Toc456945831 \h </w:instrText>
            </w:r>
            <w:r>
              <w:rPr>
                <w:noProof/>
                <w:webHidden/>
              </w:rPr>
            </w:r>
            <w:r>
              <w:rPr>
                <w:noProof/>
                <w:webHidden/>
              </w:rPr>
              <w:fldChar w:fldCharType="separate"/>
            </w:r>
            <w:r>
              <w:rPr>
                <w:noProof/>
                <w:webHidden/>
              </w:rPr>
              <w:t>2</w:t>
            </w:r>
            <w:r>
              <w:rPr>
                <w:noProof/>
                <w:webHidden/>
              </w:rPr>
              <w:fldChar w:fldCharType="end"/>
            </w:r>
          </w:hyperlink>
        </w:p>
        <w:p w:rsidR="000B2EC0" w:rsidRDefault="000B2EC0">
          <w:pPr>
            <w:pStyle w:val="TOC3"/>
            <w:tabs>
              <w:tab w:val="right" w:leader="dot" w:pos="9396"/>
            </w:tabs>
            <w:rPr>
              <w:rFonts w:asciiTheme="minorHAnsi" w:eastAsiaTheme="minorEastAsia" w:hAnsiTheme="minorHAnsi"/>
              <w:noProof/>
            </w:rPr>
          </w:pPr>
          <w:hyperlink w:anchor="_Toc456945832" w:history="1">
            <w:r w:rsidRPr="001B272C">
              <w:rPr>
                <w:rStyle w:val="Hyperlink"/>
                <w:noProof/>
                <w:lang w:val="fr-BE"/>
              </w:rPr>
              <w:t>Scrum meetings</w:t>
            </w:r>
            <w:r>
              <w:rPr>
                <w:noProof/>
                <w:webHidden/>
              </w:rPr>
              <w:tab/>
            </w:r>
            <w:r>
              <w:rPr>
                <w:noProof/>
                <w:webHidden/>
              </w:rPr>
              <w:fldChar w:fldCharType="begin"/>
            </w:r>
            <w:r>
              <w:rPr>
                <w:noProof/>
                <w:webHidden/>
              </w:rPr>
              <w:instrText xml:space="preserve"> PAGEREF _Toc456945832 \h </w:instrText>
            </w:r>
            <w:r>
              <w:rPr>
                <w:noProof/>
                <w:webHidden/>
              </w:rPr>
            </w:r>
            <w:r>
              <w:rPr>
                <w:noProof/>
                <w:webHidden/>
              </w:rPr>
              <w:fldChar w:fldCharType="separate"/>
            </w:r>
            <w:r>
              <w:rPr>
                <w:noProof/>
                <w:webHidden/>
              </w:rPr>
              <w:t>3</w:t>
            </w:r>
            <w:r>
              <w:rPr>
                <w:noProof/>
                <w:webHidden/>
              </w:rPr>
              <w:fldChar w:fldCharType="end"/>
            </w:r>
          </w:hyperlink>
        </w:p>
        <w:p w:rsidR="000B2EC0" w:rsidRDefault="000B2EC0">
          <w:pPr>
            <w:pStyle w:val="TOC3"/>
            <w:tabs>
              <w:tab w:val="right" w:leader="dot" w:pos="9396"/>
            </w:tabs>
            <w:rPr>
              <w:rFonts w:asciiTheme="minorHAnsi" w:eastAsiaTheme="minorEastAsia" w:hAnsiTheme="minorHAnsi"/>
              <w:noProof/>
            </w:rPr>
          </w:pPr>
          <w:hyperlink w:anchor="_Toc456945833" w:history="1">
            <w:r w:rsidRPr="001B272C">
              <w:rPr>
                <w:rStyle w:val="Hyperlink"/>
                <w:noProof/>
                <w:lang w:val="fr-BE"/>
              </w:rPr>
              <w:t>Testing</w:t>
            </w:r>
            <w:r>
              <w:rPr>
                <w:noProof/>
                <w:webHidden/>
              </w:rPr>
              <w:tab/>
            </w:r>
            <w:r>
              <w:rPr>
                <w:noProof/>
                <w:webHidden/>
              </w:rPr>
              <w:fldChar w:fldCharType="begin"/>
            </w:r>
            <w:r>
              <w:rPr>
                <w:noProof/>
                <w:webHidden/>
              </w:rPr>
              <w:instrText xml:space="preserve"> PAGEREF _Toc456945833 \h </w:instrText>
            </w:r>
            <w:r>
              <w:rPr>
                <w:noProof/>
                <w:webHidden/>
              </w:rPr>
            </w:r>
            <w:r>
              <w:rPr>
                <w:noProof/>
                <w:webHidden/>
              </w:rPr>
              <w:fldChar w:fldCharType="separate"/>
            </w:r>
            <w:r>
              <w:rPr>
                <w:noProof/>
                <w:webHidden/>
              </w:rPr>
              <w:t>3</w:t>
            </w:r>
            <w:r>
              <w:rPr>
                <w:noProof/>
                <w:webHidden/>
              </w:rPr>
              <w:fldChar w:fldCharType="end"/>
            </w:r>
          </w:hyperlink>
        </w:p>
        <w:p w:rsidR="000B2EC0" w:rsidRDefault="000B2EC0">
          <w:pPr>
            <w:pStyle w:val="TOC1"/>
            <w:tabs>
              <w:tab w:val="right" w:leader="dot" w:pos="9396"/>
            </w:tabs>
            <w:rPr>
              <w:rFonts w:asciiTheme="minorHAnsi" w:eastAsiaTheme="minorEastAsia" w:hAnsiTheme="minorHAnsi"/>
              <w:noProof/>
            </w:rPr>
          </w:pPr>
          <w:hyperlink w:anchor="_Toc456945834" w:history="1">
            <w:r w:rsidRPr="001B272C">
              <w:rPr>
                <w:rStyle w:val="Hyperlink"/>
                <w:noProof/>
              </w:rPr>
              <w:t>Analyse</w:t>
            </w:r>
            <w:r>
              <w:rPr>
                <w:noProof/>
                <w:webHidden/>
              </w:rPr>
              <w:tab/>
            </w:r>
            <w:r>
              <w:rPr>
                <w:noProof/>
                <w:webHidden/>
              </w:rPr>
              <w:fldChar w:fldCharType="begin"/>
            </w:r>
            <w:r>
              <w:rPr>
                <w:noProof/>
                <w:webHidden/>
              </w:rPr>
              <w:instrText xml:space="preserve"> PAGEREF _Toc456945834 \h </w:instrText>
            </w:r>
            <w:r>
              <w:rPr>
                <w:noProof/>
                <w:webHidden/>
              </w:rPr>
            </w:r>
            <w:r>
              <w:rPr>
                <w:noProof/>
                <w:webHidden/>
              </w:rPr>
              <w:fldChar w:fldCharType="separate"/>
            </w:r>
            <w:r>
              <w:rPr>
                <w:noProof/>
                <w:webHidden/>
              </w:rPr>
              <w:t>3</w:t>
            </w:r>
            <w:r>
              <w:rPr>
                <w:noProof/>
                <w:webHidden/>
              </w:rPr>
              <w:fldChar w:fldCharType="end"/>
            </w:r>
          </w:hyperlink>
        </w:p>
        <w:p w:rsidR="000B2EC0" w:rsidRDefault="000B2EC0">
          <w:pPr>
            <w:pStyle w:val="TOC2"/>
            <w:tabs>
              <w:tab w:val="right" w:leader="dot" w:pos="9396"/>
            </w:tabs>
            <w:rPr>
              <w:rFonts w:asciiTheme="minorHAnsi" w:eastAsiaTheme="minorEastAsia" w:hAnsiTheme="minorHAnsi"/>
              <w:noProof/>
            </w:rPr>
          </w:pPr>
          <w:hyperlink w:anchor="_Toc456945835" w:history="1">
            <w:r w:rsidRPr="001B272C">
              <w:rPr>
                <w:rStyle w:val="Hyperlink"/>
                <w:noProof/>
                <w:lang w:val="fr-BE"/>
              </w:rPr>
              <w:t>Fonctionnalités</w:t>
            </w:r>
            <w:r>
              <w:rPr>
                <w:noProof/>
                <w:webHidden/>
              </w:rPr>
              <w:tab/>
            </w:r>
            <w:r>
              <w:rPr>
                <w:noProof/>
                <w:webHidden/>
              </w:rPr>
              <w:fldChar w:fldCharType="begin"/>
            </w:r>
            <w:r>
              <w:rPr>
                <w:noProof/>
                <w:webHidden/>
              </w:rPr>
              <w:instrText xml:space="preserve"> PAGEREF _Toc456945835 \h </w:instrText>
            </w:r>
            <w:r>
              <w:rPr>
                <w:noProof/>
                <w:webHidden/>
              </w:rPr>
            </w:r>
            <w:r>
              <w:rPr>
                <w:noProof/>
                <w:webHidden/>
              </w:rPr>
              <w:fldChar w:fldCharType="separate"/>
            </w:r>
            <w:r>
              <w:rPr>
                <w:noProof/>
                <w:webHidden/>
              </w:rPr>
              <w:t>3</w:t>
            </w:r>
            <w:r>
              <w:rPr>
                <w:noProof/>
                <w:webHidden/>
              </w:rPr>
              <w:fldChar w:fldCharType="end"/>
            </w:r>
          </w:hyperlink>
        </w:p>
        <w:p w:rsidR="000B2EC0" w:rsidRDefault="000B2EC0">
          <w:pPr>
            <w:pStyle w:val="TOC3"/>
            <w:tabs>
              <w:tab w:val="right" w:leader="dot" w:pos="9396"/>
            </w:tabs>
            <w:rPr>
              <w:rFonts w:asciiTheme="minorHAnsi" w:eastAsiaTheme="minorEastAsia" w:hAnsiTheme="minorHAnsi"/>
              <w:noProof/>
            </w:rPr>
          </w:pPr>
          <w:hyperlink w:anchor="_Toc456945836" w:history="1">
            <w:r w:rsidRPr="001B272C">
              <w:rPr>
                <w:rStyle w:val="Hyperlink"/>
                <w:noProof/>
                <w:lang w:val="fr-BE"/>
              </w:rPr>
              <w:t>Front end</w:t>
            </w:r>
            <w:r>
              <w:rPr>
                <w:noProof/>
                <w:webHidden/>
              </w:rPr>
              <w:tab/>
            </w:r>
            <w:r>
              <w:rPr>
                <w:noProof/>
                <w:webHidden/>
              </w:rPr>
              <w:fldChar w:fldCharType="begin"/>
            </w:r>
            <w:r>
              <w:rPr>
                <w:noProof/>
                <w:webHidden/>
              </w:rPr>
              <w:instrText xml:space="preserve"> PAGEREF _Toc456945836 \h </w:instrText>
            </w:r>
            <w:r>
              <w:rPr>
                <w:noProof/>
                <w:webHidden/>
              </w:rPr>
            </w:r>
            <w:r>
              <w:rPr>
                <w:noProof/>
                <w:webHidden/>
              </w:rPr>
              <w:fldChar w:fldCharType="separate"/>
            </w:r>
            <w:r>
              <w:rPr>
                <w:noProof/>
                <w:webHidden/>
              </w:rPr>
              <w:t>3</w:t>
            </w:r>
            <w:r>
              <w:rPr>
                <w:noProof/>
                <w:webHidden/>
              </w:rPr>
              <w:fldChar w:fldCharType="end"/>
            </w:r>
          </w:hyperlink>
        </w:p>
        <w:p w:rsidR="000B2EC0" w:rsidRDefault="000B2EC0">
          <w:pPr>
            <w:pStyle w:val="TOC3"/>
            <w:tabs>
              <w:tab w:val="right" w:leader="dot" w:pos="9396"/>
            </w:tabs>
            <w:rPr>
              <w:rFonts w:asciiTheme="minorHAnsi" w:eastAsiaTheme="minorEastAsia" w:hAnsiTheme="minorHAnsi"/>
              <w:noProof/>
            </w:rPr>
          </w:pPr>
          <w:hyperlink w:anchor="_Toc456945837" w:history="1">
            <w:r w:rsidRPr="001B272C">
              <w:rPr>
                <w:rStyle w:val="Hyperlink"/>
                <w:noProof/>
                <w:lang w:val="fr-BE"/>
              </w:rPr>
              <w:t>Back end</w:t>
            </w:r>
            <w:r>
              <w:rPr>
                <w:noProof/>
                <w:webHidden/>
              </w:rPr>
              <w:tab/>
            </w:r>
            <w:r>
              <w:rPr>
                <w:noProof/>
                <w:webHidden/>
              </w:rPr>
              <w:fldChar w:fldCharType="begin"/>
            </w:r>
            <w:r>
              <w:rPr>
                <w:noProof/>
                <w:webHidden/>
              </w:rPr>
              <w:instrText xml:space="preserve"> PAGEREF _Toc456945837 \h </w:instrText>
            </w:r>
            <w:r>
              <w:rPr>
                <w:noProof/>
                <w:webHidden/>
              </w:rPr>
            </w:r>
            <w:r>
              <w:rPr>
                <w:noProof/>
                <w:webHidden/>
              </w:rPr>
              <w:fldChar w:fldCharType="separate"/>
            </w:r>
            <w:r>
              <w:rPr>
                <w:noProof/>
                <w:webHidden/>
              </w:rPr>
              <w:t>4</w:t>
            </w:r>
            <w:r>
              <w:rPr>
                <w:noProof/>
                <w:webHidden/>
              </w:rPr>
              <w:fldChar w:fldCharType="end"/>
            </w:r>
          </w:hyperlink>
        </w:p>
        <w:p w:rsidR="000B2EC0" w:rsidRDefault="000B2EC0">
          <w:pPr>
            <w:pStyle w:val="TOC1"/>
            <w:tabs>
              <w:tab w:val="right" w:leader="dot" w:pos="9396"/>
            </w:tabs>
            <w:rPr>
              <w:rFonts w:asciiTheme="minorHAnsi" w:eastAsiaTheme="minorEastAsia" w:hAnsiTheme="minorHAnsi"/>
              <w:noProof/>
            </w:rPr>
          </w:pPr>
          <w:hyperlink w:anchor="_Toc456945838" w:history="1">
            <w:r w:rsidRPr="001B272C">
              <w:rPr>
                <w:rStyle w:val="Hyperlink"/>
                <w:noProof/>
                <w:lang w:val="fr-BE"/>
              </w:rPr>
              <w:t>Analyse conceptuelle</w:t>
            </w:r>
            <w:r>
              <w:rPr>
                <w:noProof/>
                <w:webHidden/>
              </w:rPr>
              <w:tab/>
            </w:r>
            <w:r>
              <w:rPr>
                <w:noProof/>
                <w:webHidden/>
              </w:rPr>
              <w:fldChar w:fldCharType="begin"/>
            </w:r>
            <w:r>
              <w:rPr>
                <w:noProof/>
                <w:webHidden/>
              </w:rPr>
              <w:instrText xml:space="preserve"> PAGEREF _Toc456945838 \h </w:instrText>
            </w:r>
            <w:r>
              <w:rPr>
                <w:noProof/>
                <w:webHidden/>
              </w:rPr>
            </w:r>
            <w:r>
              <w:rPr>
                <w:noProof/>
                <w:webHidden/>
              </w:rPr>
              <w:fldChar w:fldCharType="separate"/>
            </w:r>
            <w:r>
              <w:rPr>
                <w:noProof/>
                <w:webHidden/>
              </w:rPr>
              <w:t>5</w:t>
            </w:r>
            <w:r>
              <w:rPr>
                <w:noProof/>
                <w:webHidden/>
              </w:rPr>
              <w:fldChar w:fldCharType="end"/>
            </w:r>
          </w:hyperlink>
        </w:p>
        <w:p w:rsidR="000B2EC0" w:rsidRDefault="000B2EC0">
          <w:pPr>
            <w:pStyle w:val="TOC2"/>
            <w:tabs>
              <w:tab w:val="right" w:leader="dot" w:pos="9396"/>
            </w:tabs>
            <w:rPr>
              <w:rFonts w:asciiTheme="minorHAnsi" w:eastAsiaTheme="minorEastAsia" w:hAnsiTheme="minorHAnsi"/>
              <w:noProof/>
            </w:rPr>
          </w:pPr>
          <w:hyperlink w:anchor="_Toc456945839" w:history="1">
            <w:r w:rsidRPr="001B272C">
              <w:rPr>
                <w:rStyle w:val="Hyperlink"/>
                <w:noProof/>
                <w:lang w:val="fr-BE"/>
              </w:rPr>
              <w:t>Base de données (Modèle)</w:t>
            </w:r>
            <w:r>
              <w:rPr>
                <w:noProof/>
                <w:webHidden/>
              </w:rPr>
              <w:tab/>
            </w:r>
            <w:r>
              <w:rPr>
                <w:noProof/>
                <w:webHidden/>
              </w:rPr>
              <w:fldChar w:fldCharType="begin"/>
            </w:r>
            <w:r>
              <w:rPr>
                <w:noProof/>
                <w:webHidden/>
              </w:rPr>
              <w:instrText xml:space="preserve"> PAGEREF _Toc456945839 \h </w:instrText>
            </w:r>
            <w:r>
              <w:rPr>
                <w:noProof/>
                <w:webHidden/>
              </w:rPr>
            </w:r>
            <w:r>
              <w:rPr>
                <w:noProof/>
                <w:webHidden/>
              </w:rPr>
              <w:fldChar w:fldCharType="separate"/>
            </w:r>
            <w:r>
              <w:rPr>
                <w:noProof/>
                <w:webHidden/>
              </w:rPr>
              <w:t>5</w:t>
            </w:r>
            <w:r>
              <w:rPr>
                <w:noProof/>
                <w:webHidden/>
              </w:rPr>
              <w:fldChar w:fldCharType="end"/>
            </w:r>
          </w:hyperlink>
        </w:p>
        <w:p w:rsidR="00BF4FC5" w:rsidRDefault="00BF4FC5">
          <w:r>
            <w:rPr>
              <w:b/>
              <w:bCs/>
              <w:noProof/>
            </w:rPr>
            <w:fldChar w:fldCharType="end"/>
          </w:r>
        </w:p>
      </w:sdtContent>
    </w:sdt>
    <w:p w:rsidR="00BF4FC5" w:rsidRDefault="00BF4FC5">
      <w:r>
        <w:br w:type="page"/>
      </w:r>
    </w:p>
    <w:p w:rsidR="00BF4FC5" w:rsidRPr="00BF4FC5" w:rsidRDefault="00BF4FC5" w:rsidP="00BF4FC5">
      <w:pPr>
        <w:pStyle w:val="Heading1"/>
        <w:rPr>
          <w:lang w:val="fr-BE"/>
        </w:rPr>
      </w:pPr>
      <w:bookmarkStart w:id="0" w:name="_Toc456945825"/>
      <w:r w:rsidRPr="00BF4FC5">
        <w:rPr>
          <w:lang w:val="fr-BE"/>
        </w:rPr>
        <w:lastRenderedPageBreak/>
        <w:t>Introduction</w:t>
      </w:r>
      <w:bookmarkEnd w:id="0"/>
    </w:p>
    <w:p w:rsidR="00BF4FC5" w:rsidRDefault="00BF4FC5" w:rsidP="00BF4FC5">
      <w:pPr>
        <w:rPr>
          <w:lang w:val="fr-BE"/>
        </w:rPr>
      </w:pPr>
      <w:r w:rsidRPr="00BF4FC5">
        <w:rPr>
          <w:lang w:val="fr-BE"/>
        </w:rPr>
        <w:t xml:space="preserve">Ce document vise à explique le contenu du projet de développement d’une v1 de go2score. </w:t>
      </w:r>
      <w:r>
        <w:rPr>
          <w:lang w:val="fr-BE"/>
        </w:rPr>
        <w:t>La précédente version étant obsolète et non maintenable, elle sera appelée v0. Dans ce document, nous expliquerons le contenu du projet et comment le projet va se dérouler : méthodes, technologies,</w:t>
      </w:r>
      <w:r w:rsidR="009720D8">
        <w:rPr>
          <w:lang w:val="fr-BE"/>
        </w:rPr>
        <w:t xml:space="preserve"> </w:t>
      </w:r>
      <w:r w:rsidR="007E3CDD">
        <w:rPr>
          <w:lang w:val="fr-BE"/>
        </w:rPr>
        <w:t>fonctionnalités</w:t>
      </w:r>
      <w:r>
        <w:rPr>
          <w:lang w:val="fr-BE"/>
        </w:rPr>
        <w:t>…</w:t>
      </w:r>
    </w:p>
    <w:p w:rsidR="00BF4FC5" w:rsidRDefault="009720D8" w:rsidP="00BF4FC5">
      <w:pPr>
        <w:pStyle w:val="Heading1"/>
        <w:rPr>
          <w:lang w:val="fr-BE"/>
        </w:rPr>
      </w:pPr>
      <w:bookmarkStart w:id="1" w:name="_Toc456945826"/>
      <w:r>
        <w:rPr>
          <w:lang w:val="fr-BE"/>
        </w:rPr>
        <w:t>Description du projet</w:t>
      </w:r>
      <w:bookmarkEnd w:id="1"/>
    </w:p>
    <w:p w:rsidR="00BF4FC5" w:rsidRDefault="00BF4FC5" w:rsidP="00BF4FC5">
      <w:pPr>
        <w:pStyle w:val="Heading2"/>
        <w:rPr>
          <w:lang w:val="fr-BE"/>
        </w:rPr>
      </w:pPr>
      <w:bookmarkStart w:id="2" w:name="_Toc456945827"/>
      <w:r>
        <w:rPr>
          <w:lang w:val="fr-BE"/>
        </w:rPr>
        <w:t>Situation actuelle</w:t>
      </w:r>
      <w:bookmarkEnd w:id="2"/>
      <w:r>
        <w:rPr>
          <w:lang w:val="fr-BE"/>
        </w:rPr>
        <w:t> </w:t>
      </w:r>
    </w:p>
    <w:p w:rsidR="00BF4FC5" w:rsidRDefault="00BF4FC5" w:rsidP="00BF4FC5">
      <w:pPr>
        <w:rPr>
          <w:lang w:val="fr-BE"/>
        </w:rPr>
      </w:pPr>
      <w:r>
        <w:rPr>
          <w:lang w:val="fr-BE"/>
        </w:rPr>
        <w:t>Go2score est un site internet permettant simultanément, la gestion de championnats de football et l’envoi de SMS contenant des résultats à des utilisateurs abonnés.</w:t>
      </w:r>
    </w:p>
    <w:p w:rsidR="00BF4FC5" w:rsidRDefault="00BF4FC5" w:rsidP="00BF4FC5">
      <w:pPr>
        <w:pStyle w:val="Heading2"/>
        <w:rPr>
          <w:lang w:val="fr-BE"/>
        </w:rPr>
      </w:pPr>
      <w:bookmarkStart w:id="3" w:name="_Toc456945828"/>
      <w:r>
        <w:rPr>
          <w:lang w:val="fr-BE"/>
        </w:rPr>
        <w:t>Approche</w:t>
      </w:r>
      <w:bookmarkEnd w:id="3"/>
    </w:p>
    <w:p w:rsidR="00BF4FC5" w:rsidRDefault="00BF4FC5" w:rsidP="00BF4FC5">
      <w:pPr>
        <w:rPr>
          <w:lang w:val="fr-BE"/>
        </w:rPr>
      </w:pPr>
      <w:r>
        <w:rPr>
          <w:lang w:val="fr-BE"/>
        </w:rPr>
        <w:t xml:space="preserve">La situation actuelle est </w:t>
      </w:r>
      <w:proofErr w:type="spellStart"/>
      <w:r>
        <w:rPr>
          <w:lang w:val="fr-BE"/>
        </w:rPr>
        <w:t>à</w:t>
      </w:r>
      <w:proofErr w:type="spellEnd"/>
      <w:r>
        <w:rPr>
          <w:lang w:val="fr-BE"/>
        </w:rPr>
        <w:t xml:space="preserve"> été déclarée comme non-maintenable. C’est la raison pour laquelle ce projet est né. Il est question de réécrire go2score dans des technologies actuelles permettant des améliorations futures et la proposition de nouvelles valeurs.</w:t>
      </w:r>
    </w:p>
    <w:p w:rsidR="00B76070" w:rsidRDefault="00B76070" w:rsidP="009720D8">
      <w:pPr>
        <w:pStyle w:val="Heading2"/>
        <w:rPr>
          <w:lang w:val="fr-BE"/>
        </w:rPr>
      </w:pPr>
      <w:bookmarkStart w:id="4" w:name="_Toc456945829"/>
      <w:r>
        <w:rPr>
          <w:lang w:val="fr-BE"/>
        </w:rPr>
        <w:t>Environnement</w:t>
      </w:r>
      <w:bookmarkEnd w:id="4"/>
    </w:p>
    <w:p w:rsidR="00B76070" w:rsidRDefault="00B76070" w:rsidP="00B76070">
      <w:pPr>
        <w:rPr>
          <w:lang w:val="fr-BE"/>
        </w:rPr>
      </w:pPr>
      <w:r>
        <w:rPr>
          <w:lang w:val="fr-BE"/>
        </w:rPr>
        <w:t>Nous travaillerons avec 4 environnement distinct :</w:t>
      </w:r>
    </w:p>
    <w:p w:rsidR="00B76070" w:rsidRDefault="00B76070" w:rsidP="00B76070">
      <w:pPr>
        <w:pStyle w:val="ListParagraph"/>
        <w:numPr>
          <w:ilvl w:val="0"/>
          <w:numId w:val="2"/>
        </w:numPr>
        <w:rPr>
          <w:lang w:val="fr-BE"/>
        </w:rPr>
      </w:pPr>
      <w:r>
        <w:rPr>
          <w:lang w:val="fr-BE"/>
        </w:rPr>
        <w:t>Développement</w:t>
      </w:r>
    </w:p>
    <w:p w:rsidR="00B76070" w:rsidRDefault="00B76070" w:rsidP="00B76070">
      <w:pPr>
        <w:pStyle w:val="ListParagraph"/>
        <w:numPr>
          <w:ilvl w:val="0"/>
          <w:numId w:val="2"/>
        </w:numPr>
        <w:rPr>
          <w:lang w:val="fr-BE"/>
        </w:rPr>
      </w:pPr>
      <w:proofErr w:type="spellStart"/>
      <w:r>
        <w:rPr>
          <w:lang w:val="fr-BE"/>
        </w:rPr>
        <w:t>Testing</w:t>
      </w:r>
      <w:proofErr w:type="spellEnd"/>
    </w:p>
    <w:p w:rsidR="00B76070" w:rsidRDefault="00B76070" w:rsidP="00B76070">
      <w:pPr>
        <w:pStyle w:val="ListParagraph"/>
        <w:numPr>
          <w:ilvl w:val="0"/>
          <w:numId w:val="2"/>
        </w:numPr>
        <w:rPr>
          <w:lang w:val="fr-BE"/>
        </w:rPr>
      </w:pPr>
      <w:r>
        <w:rPr>
          <w:lang w:val="fr-BE"/>
        </w:rPr>
        <w:t>Pré-production</w:t>
      </w:r>
    </w:p>
    <w:p w:rsidR="00B76070" w:rsidRDefault="00B76070" w:rsidP="00B76070">
      <w:pPr>
        <w:pStyle w:val="ListParagraph"/>
        <w:numPr>
          <w:ilvl w:val="0"/>
          <w:numId w:val="2"/>
        </w:numPr>
        <w:rPr>
          <w:lang w:val="fr-BE"/>
        </w:rPr>
      </w:pPr>
      <w:r>
        <w:rPr>
          <w:lang w:val="fr-BE"/>
        </w:rPr>
        <w:t>Production</w:t>
      </w:r>
    </w:p>
    <w:p w:rsidR="00B76070" w:rsidRPr="00B76070" w:rsidRDefault="00B76070" w:rsidP="00B76070">
      <w:pPr>
        <w:rPr>
          <w:lang w:val="fr-BE"/>
        </w:rPr>
      </w:pPr>
      <w:r>
        <w:rPr>
          <w:lang w:val="fr-BE"/>
        </w:rPr>
        <w:t xml:space="preserve">Comme leur nom l’indique, l’environnement de développement sert pour le développement. Une fois le développement d’un tache terminé, le code passe dans l’environnement de </w:t>
      </w:r>
      <w:proofErr w:type="spellStart"/>
      <w:r>
        <w:rPr>
          <w:lang w:val="fr-BE"/>
        </w:rPr>
        <w:t>testing</w:t>
      </w:r>
      <w:proofErr w:type="spellEnd"/>
      <w:r>
        <w:rPr>
          <w:lang w:val="fr-BE"/>
        </w:rPr>
        <w:t>. Une fois tous les test de mise en production (MEP) satisfait, le code passe en pré-production. Lorsque que l’entièreté d’une release est prête en pré-production, une MEP peut avoir lieu.</w:t>
      </w:r>
    </w:p>
    <w:p w:rsidR="00BF4FC5" w:rsidRDefault="00BF4FC5" w:rsidP="009720D8">
      <w:pPr>
        <w:pStyle w:val="Heading2"/>
        <w:rPr>
          <w:lang w:val="fr-BE"/>
        </w:rPr>
      </w:pPr>
      <w:bookmarkStart w:id="5" w:name="_Toc456945830"/>
      <w:r>
        <w:rPr>
          <w:lang w:val="fr-BE"/>
        </w:rPr>
        <w:t>Gestion de projet</w:t>
      </w:r>
      <w:bookmarkEnd w:id="5"/>
    </w:p>
    <w:p w:rsidR="00BF4FC5" w:rsidRDefault="00BF4FC5" w:rsidP="00BF4FC5">
      <w:pPr>
        <w:rPr>
          <w:lang w:val="fr-BE"/>
        </w:rPr>
      </w:pPr>
      <w:r>
        <w:rPr>
          <w:lang w:val="fr-BE"/>
        </w:rPr>
        <w:t xml:space="preserve">Les méthodologies Agile et plus précisément </w:t>
      </w:r>
      <w:proofErr w:type="spellStart"/>
      <w:r>
        <w:rPr>
          <w:lang w:val="fr-BE"/>
        </w:rPr>
        <w:t>Scrum</w:t>
      </w:r>
      <w:proofErr w:type="spellEnd"/>
      <w:r>
        <w:rPr>
          <w:lang w:val="fr-BE"/>
        </w:rPr>
        <w:t xml:space="preserve"> vont être utilisées et adaptées à une petite équipe. </w:t>
      </w:r>
      <w:r w:rsidR="00B76070">
        <w:rPr>
          <w:lang w:val="fr-BE"/>
        </w:rPr>
        <w:t xml:space="preserve">Selon la méthode </w:t>
      </w:r>
      <w:proofErr w:type="spellStart"/>
      <w:r w:rsidR="00B76070">
        <w:rPr>
          <w:lang w:val="fr-BE"/>
        </w:rPr>
        <w:t>Scrum</w:t>
      </w:r>
      <w:proofErr w:type="spellEnd"/>
      <w:r w:rsidR="00B76070">
        <w:rPr>
          <w:lang w:val="fr-BE"/>
        </w:rPr>
        <w:t>, le « </w:t>
      </w:r>
      <w:proofErr w:type="spellStart"/>
      <w:r w:rsidR="00B76070">
        <w:rPr>
          <w:lang w:val="fr-BE"/>
        </w:rPr>
        <w:t>Backlog</w:t>
      </w:r>
      <w:proofErr w:type="spellEnd"/>
      <w:r w:rsidR="00B76070">
        <w:rPr>
          <w:lang w:val="fr-BE"/>
        </w:rPr>
        <w:t xml:space="preserve"> » est composé de l’ensemble des taches qui doivent encore est accomplies. En utilisant les méthodes </w:t>
      </w:r>
      <w:proofErr w:type="spellStart"/>
      <w:r w:rsidR="00B76070">
        <w:rPr>
          <w:lang w:val="fr-BE"/>
        </w:rPr>
        <w:t>Scrum</w:t>
      </w:r>
      <w:proofErr w:type="spellEnd"/>
      <w:r w:rsidR="00B76070">
        <w:rPr>
          <w:lang w:val="fr-BE"/>
        </w:rPr>
        <w:t xml:space="preserve">, le projet est décomposé en section de temps appelé « Sprint ». Chaque sprint est composé d’une ou plusieurs taches du </w:t>
      </w:r>
      <w:proofErr w:type="spellStart"/>
      <w:r w:rsidR="00B76070">
        <w:rPr>
          <w:lang w:val="fr-BE"/>
        </w:rPr>
        <w:t>backlog</w:t>
      </w:r>
      <w:proofErr w:type="spellEnd"/>
      <w:r w:rsidR="00B76070">
        <w:rPr>
          <w:lang w:val="fr-BE"/>
        </w:rPr>
        <w:t>. Une fois un sprint terminé, le suivant commence. Dans notre cas, chaque sprint débutera par une réunion pour définir le contenu du Sprint et se terminera par une réunion d’</w:t>
      </w:r>
      <w:proofErr w:type="spellStart"/>
      <w:r w:rsidR="00B76070">
        <w:rPr>
          <w:lang w:val="fr-BE"/>
        </w:rPr>
        <w:t>acceptance</w:t>
      </w:r>
      <w:proofErr w:type="spellEnd"/>
      <w:r w:rsidR="00B76070">
        <w:rPr>
          <w:lang w:val="fr-BE"/>
        </w:rPr>
        <w:t xml:space="preserve"> déterminant si le sprint est validé ou non. S’il est validé, les modifications du code seront promue vers l’environnement supérieur.</w:t>
      </w:r>
    </w:p>
    <w:p w:rsidR="00B76070" w:rsidRDefault="007E3CDD" w:rsidP="00B76070">
      <w:pPr>
        <w:pStyle w:val="Heading3"/>
        <w:rPr>
          <w:lang w:val="fr-BE"/>
        </w:rPr>
      </w:pPr>
      <w:bookmarkStart w:id="6" w:name="_Toc456945831"/>
      <w:r>
        <w:rPr>
          <w:lang w:val="fr-BE"/>
        </w:rPr>
        <w:t>Time line</w:t>
      </w:r>
      <w:bookmarkEnd w:id="6"/>
    </w:p>
    <w:p w:rsidR="00B76070" w:rsidRDefault="00B76070" w:rsidP="00B76070">
      <w:pPr>
        <w:rPr>
          <w:lang w:val="fr-BE"/>
        </w:rPr>
      </w:pPr>
      <w:r>
        <w:rPr>
          <w:lang w:val="fr-BE"/>
        </w:rPr>
        <w:t>Le projet démarre le 1</w:t>
      </w:r>
      <w:r w:rsidRPr="00B76070">
        <w:rPr>
          <w:vertAlign w:val="superscript"/>
          <w:lang w:val="fr-BE"/>
        </w:rPr>
        <w:t>er</w:t>
      </w:r>
      <w:r>
        <w:rPr>
          <w:lang w:val="fr-BE"/>
        </w:rPr>
        <w:t xml:space="preserve"> aout 2016 et doit se terminer pour le 31 janvier 2017. La durée totale est donc de 6 mois. Il est défini que le travail de gestion de projet, setup des environnements et d’analyse durera 1 mois. Après quoi le développement pourra commencer. Au sein d’un même sprint, une fois qu’une tâche de développement sera exécutée, les taches de </w:t>
      </w:r>
      <w:proofErr w:type="spellStart"/>
      <w:r>
        <w:rPr>
          <w:lang w:val="fr-BE"/>
        </w:rPr>
        <w:t>testing</w:t>
      </w:r>
      <w:proofErr w:type="spellEnd"/>
      <w:r>
        <w:rPr>
          <w:lang w:val="fr-BE"/>
        </w:rPr>
        <w:t xml:space="preserve"> relatifs démarreront directement. Par conséquent, pour une tache de développement, la tache de test devra faire partie du même sprint.</w:t>
      </w:r>
    </w:p>
    <w:p w:rsidR="00B76070" w:rsidRDefault="009720D8" w:rsidP="009720D8">
      <w:pPr>
        <w:pStyle w:val="Heading3"/>
        <w:rPr>
          <w:lang w:val="fr-BE"/>
        </w:rPr>
      </w:pPr>
      <w:bookmarkStart w:id="7" w:name="_Toc456945832"/>
      <w:proofErr w:type="spellStart"/>
      <w:r>
        <w:rPr>
          <w:lang w:val="fr-BE"/>
        </w:rPr>
        <w:lastRenderedPageBreak/>
        <w:t>Scrum</w:t>
      </w:r>
      <w:proofErr w:type="spellEnd"/>
      <w:r>
        <w:rPr>
          <w:lang w:val="fr-BE"/>
        </w:rPr>
        <w:t xml:space="preserve"> meetings</w:t>
      </w:r>
      <w:bookmarkEnd w:id="7"/>
    </w:p>
    <w:p w:rsidR="009720D8" w:rsidRDefault="009720D8" w:rsidP="009720D8">
      <w:pPr>
        <w:rPr>
          <w:lang w:val="fr-BE"/>
        </w:rPr>
      </w:pPr>
      <w:r>
        <w:rPr>
          <w:lang w:val="fr-BE"/>
        </w:rPr>
        <w:t xml:space="preserve">Les sprint auront une durée de 2 semaines calendrier (du mardi matin au lundi soir). Par conséquent, les Sprint </w:t>
      </w:r>
      <w:r w:rsidR="00E36183">
        <w:rPr>
          <w:lang w:val="fr-BE"/>
        </w:rPr>
        <w:t>Meeting (S</w:t>
      </w:r>
      <w:r>
        <w:rPr>
          <w:lang w:val="fr-BE"/>
        </w:rPr>
        <w:t>M) auront lieu un mardi sur deux et les meetings d’</w:t>
      </w:r>
      <w:proofErr w:type="spellStart"/>
      <w:r>
        <w:rPr>
          <w:lang w:val="fr-BE"/>
        </w:rPr>
        <w:t>acceptance</w:t>
      </w:r>
      <w:proofErr w:type="spellEnd"/>
      <w:r>
        <w:rPr>
          <w:lang w:val="fr-BE"/>
        </w:rPr>
        <w:t xml:space="preserve"> (AM) auront lieu tous les lundi soir.</w:t>
      </w:r>
    </w:p>
    <w:p w:rsidR="009720D8" w:rsidRDefault="009720D8" w:rsidP="009720D8">
      <w:pPr>
        <w:pStyle w:val="Heading3"/>
        <w:rPr>
          <w:lang w:val="fr-BE"/>
        </w:rPr>
      </w:pPr>
      <w:bookmarkStart w:id="8" w:name="_Toc456945833"/>
      <w:proofErr w:type="spellStart"/>
      <w:r>
        <w:rPr>
          <w:lang w:val="fr-BE"/>
        </w:rPr>
        <w:t>Testing</w:t>
      </w:r>
      <w:bookmarkEnd w:id="8"/>
      <w:proofErr w:type="spellEnd"/>
    </w:p>
    <w:p w:rsidR="009720D8" w:rsidRDefault="009720D8" w:rsidP="009720D8">
      <w:pPr>
        <w:rPr>
          <w:lang w:val="fr-BE"/>
        </w:rPr>
      </w:pPr>
      <w:r>
        <w:rPr>
          <w:lang w:val="fr-BE"/>
        </w:rPr>
        <w:t>Les t</w:t>
      </w:r>
      <w:r w:rsidR="00F17642">
        <w:rPr>
          <w:lang w:val="fr-BE"/>
        </w:rPr>
        <w:t xml:space="preserve">aches de </w:t>
      </w:r>
      <w:proofErr w:type="spellStart"/>
      <w:r w:rsidR="00F17642">
        <w:rPr>
          <w:lang w:val="fr-BE"/>
        </w:rPr>
        <w:t>testing</w:t>
      </w:r>
      <w:proofErr w:type="spellEnd"/>
      <w:r w:rsidR="00F17642">
        <w:rPr>
          <w:lang w:val="fr-BE"/>
        </w:rPr>
        <w:t xml:space="preserve"> ne pourront pas</w:t>
      </w:r>
      <w:r>
        <w:rPr>
          <w:lang w:val="fr-BE"/>
        </w:rPr>
        <w:t xml:space="preserve"> être séparée des tâche de développement relative. C’est-à-dire que pour une tâche de développement A, les tâches de test associées TA feront partie du même sprint que la tâche A.</w:t>
      </w:r>
    </w:p>
    <w:p w:rsidR="009720D8" w:rsidRPr="00567C84" w:rsidRDefault="009720D8" w:rsidP="00567C84">
      <w:pPr>
        <w:pStyle w:val="Heading1"/>
        <w:tabs>
          <w:tab w:val="left" w:pos="2595"/>
        </w:tabs>
      </w:pPr>
      <w:bookmarkStart w:id="9" w:name="_Toc456945834"/>
      <w:proofErr w:type="spellStart"/>
      <w:r w:rsidRPr="00567C84">
        <w:t>Analyse</w:t>
      </w:r>
      <w:bookmarkEnd w:id="9"/>
      <w:proofErr w:type="spellEnd"/>
      <w:r w:rsidR="000B2EC0">
        <w:t xml:space="preserve"> </w:t>
      </w:r>
      <w:proofErr w:type="spellStart"/>
      <w:r w:rsidR="000B2EC0">
        <w:t>fonctionnelle</w:t>
      </w:r>
      <w:proofErr w:type="spellEnd"/>
    </w:p>
    <w:p w:rsidR="00F17642" w:rsidRDefault="007E3CDD" w:rsidP="00F17642">
      <w:pPr>
        <w:pStyle w:val="Heading2"/>
        <w:rPr>
          <w:lang w:val="fr-BE"/>
        </w:rPr>
      </w:pPr>
      <w:bookmarkStart w:id="10" w:name="_Toc456945835"/>
      <w:r>
        <w:rPr>
          <w:lang w:val="fr-BE"/>
        </w:rPr>
        <w:t>Fonctionnalités</w:t>
      </w:r>
      <w:bookmarkEnd w:id="10"/>
    </w:p>
    <w:p w:rsidR="00F17642" w:rsidRDefault="007E3CDD" w:rsidP="00F17642">
      <w:pPr>
        <w:pStyle w:val="Heading3"/>
        <w:rPr>
          <w:lang w:val="fr-BE"/>
        </w:rPr>
      </w:pPr>
      <w:bookmarkStart w:id="11" w:name="_Toc456945836"/>
      <w:r>
        <w:rPr>
          <w:lang w:val="fr-BE"/>
        </w:rPr>
        <w:t>Front end</w:t>
      </w:r>
      <w:bookmarkEnd w:id="11"/>
    </w:p>
    <w:p w:rsidR="00F17642" w:rsidRDefault="00F17642" w:rsidP="00F17642">
      <w:pPr>
        <w:pStyle w:val="Heading4"/>
      </w:pPr>
      <w:r w:rsidRPr="00F17642">
        <w:t>Index</w:t>
      </w:r>
    </w:p>
    <w:p w:rsidR="00F17642" w:rsidRPr="00F17642" w:rsidRDefault="00F17642" w:rsidP="00567C84">
      <w:pPr>
        <w:rPr>
          <w:lang w:val="fr-BE"/>
        </w:rPr>
      </w:pPr>
      <w:r w:rsidRPr="00F17642">
        <w:rPr>
          <w:lang w:val="fr-BE"/>
        </w:rPr>
        <w:t xml:space="preserve">La page d’index sera composée en trois parties, un </w:t>
      </w:r>
      <w:proofErr w:type="spellStart"/>
      <w:r w:rsidRPr="00F17642">
        <w:rPr>
          <w:lang w:val="fr-BE"/>
        </w:rPr>
        <w:t>hedear</w:t>
      </w:r>
      <w:proofErr w:type="spellEnd"/>
      <w:r w:rsidRPr="00F17642">
        <w:rPr>
          <w:lang w:val="fr-BE"/>
        </w:rPr>
        <w:t>, un menu horizontal suivant le</w:t>
      </w:r>
      <w:r>
        <w:rPr>
          <w:lang w:val="fr-BE"/>
        </w:rPr>
        <w:t xml:space="preserve"> header et le corps de la page (body). Le body reprendra les X derniers résultats. Les résultats n’apparaitront, pour les non abonné, qu’avec un délais de 2H pour garder la primeur de SMS.</w:t>
      </w:r>
    </w:p>
    <w:p w:rsidR="00F17642" w:rsidRDefault="00F17642" w:rsidP="00F17642">
      <w:pPr>
        <w:pStyle w:val="Heading4"/>
        <w:rPr>
          <w:lang w:val="fr-BE"/>
        </w:rPr>
      </w:pPr>
      <w:r>
        <w:rPr>
          <w:lang w:val="fr-BE"/>
        </w:rPr>
        <w:t>Login</w:t>
      </w:r>
    </w:p>
    <w:p w:rsidR="00F17642" w:rsidRPr="00F17642" w:rsidRDefault="00F17642" w:rsidP="00567C84">
      <w:pPr>
        <w:rPr>
          <w:lang w:val="fr-BE"/>
        </w:rPr>
      </w:pPr>
      <w:r>
        <w:rPr>
          <w:lang w:val="fr-BE"/>
        </w:rPr>
        <w:t>Les utilisateurs pourront se connecter via une page de login dédiée mais également via un rappel sur la page d’index.</w:t>
      </w:r>
    </w:p>
    <w:p w:rsidR="00F17642" w:rsidRDefault="00F17642" w:rsidP="00F17642">
      <w:pPr>
        <w:pStyle w:val="Heading4"/>
        <w:rPr>
          <w:lang w:val="fr-BE"/>
        </w:rPr>
      </w:pPr>
      <w:proofErr w:type="spellStart"/>
      <w:r>
        <w:rPr>
          <w:lang w:val="fr-BE"/>
        </w:rPr>
        <w:t>Logout</w:t>
      </w:r>
      <w:proofErr w:type="spellEnd"/>
    </w:p>
    <w:p w:rsidR="00F17642" w:rsidRPr="00F17642" w:rsidRDefault="00F17642" w:rsidP="00567C84">
      <w:pPr>
        <w:rPr>
          <w:lang w:val="fr-BE"/>
        </w:rPr>
      </w:pPr>
      <w:r>
        <w:rPr>
          <w:lang w:val="fr-BE"/>
        </w:rPr>
        <w:t xml:space="preserve">Les utilisateurs pourront à tout moment se déconnecter via le lien </w:t>
      </w:r>
      <w:proofErr w:type="spellStart"/>
      <w:r>
        <w:rPr>
          <w:lang w:val="fr-BE"/>
        </w:rPr>
        <w:t>logout</w:t>
      </w:r>
      <w:proofErr w:type="spellEnd"/>
      <w:r>
        <w:rPr>
          <w:lang w:val="fr-BE"/>
        </w:rPr>
        <w:t xml:space="preserve"> qui se trouvera dans le menu.</w:t>
      </w:r>
    </w:p>
    <w:p w:rsidR="00F17642" w:rsidRDefault="00F17642" w:rsidP="00F17642">
      <w:pPr>
        <w:pStyle w:val="Heading4"/>
        <w:rPr>
          <w:lang w:val="fr-BE"/>
        </w:rPr>
      </w:pPr>
      <w:r>
        <w:rPr>
          <w:lang w:val="fr-BE"/>
        </w:rPr>
        <w:t>Affichage des résultats</w:t>
      </w:r>
    </w:p>
    <w:p w:rsidR="00F17642" w:rsidRDefault="00F17642" w:rsidP="00567C84">
      <w:pPr>
        <w:rPr>
          <w:lang w:val="fr-BE"/>
        </w:rPr>
      </w:pPr>
      <w:r>
        <w:rPr>
          <w:lang w:val="fr-BE"/>
        </w:rPr>
        <w:t>Un page permettra d’afficher les résultats. Sur cette page unique le visiteur pourra choisir le sport, la région et la division qu’il souhaite voir. Par défaut, il verra les résultat :</w:t>
      </w:r>
    </w:p>
    <w:p w:rsidR="00F17642" w:rsidRDefault="00F17642" w:rsidP="00567C84">
      <w:pPr>
        <w:rPr>
          <w:lang w:val="fr-BE"/>
        </w:rPr>
      </w:pPr>
      <w:r>
        <w:rPr>
          <w:lang w:val="fr-BE"/>
        </w:rPr>
        <w:t xml:space="preserve">Du club pour lequel il est relayeur (si il est relayeur pour plusieurs club, </w:t>
      </w:r>
      <w:r w:rsidR="00502B71">
        <w:rPr>
          <w:lang w:val="fr-BE"/>
        </w:rPr>
        <w:t>le plus ancien sera choisi)</w:t>
      </w:r>
    </w:p>
    <w:p w:rsidR="00502B71" w:rsidRDefault="00502B71" w:rsidP="00567C84">
      <w:pPr>
        <w:rPr>
          <w:lang w:val="fr-BE"/>
        </w:rPr>
      </w:pPr>
      <w:r>
        <w:rPr>
          <w:lang w:val="fr-BE"/>
        </w:rPr>
        <w:t>De la division pour laquelle il est abonné (si il est abonné à plusieurs divisions, la première (plus ancienne, plus haute)</w:t>
      </w:r>
    </w:p>
    <w:p w:rsidR="00502B71" w:rsidRDefault="00502B71" w:rsidP="00567C84">
      <w:pPr>
        <w:rPr>
          <w:lang w:val="fr-BE"/>
        </w:rPr>
      </w:pPr>
      <w:r>
        <w:rPr>
          <w:lang w:val="fr-BE"/>
        </w:rPr>
        <w:t>Des derniers matchs encodé s’il n’est ni abonné ni relayeur.</w:t>
      </w:r>
    </w:p>
    <w:p w:rsidR="00502B71" w:rsidRPr="00502B71" w:rsidRDefault="00502B71" w:rsidP="00567C84">
      <w:pPr>
        <w:rPr>
          <w:lang w:val="fr-BE"/>
        </w:rPr>
      </w:pPr>
      <w:r>
        <w:rPr>
          <w:lang w:val="fr-BE"/>
        </w:rPr>
        <w:t>Les résultats n’apparaitront, pour les non abonné, qu’avec un délais de 2H pour garder la primeur de SMS.</w:t>
      </w:r>
      <w:r>
        <w:rPr>
          <w:lang w:val="fr-BE"/>
        </w:rPr>
        <w:t xml:space="preserve"> C’est-à-dire que les abonnés à la P1 namuroise, verront les résultats de la P1 namuroise en temps réel mais pas ceux de la P2 namuroise ou tout autre division.</w:t>
      </w:r>
    </w:p>
    <w:p w:rsidR="00F17642" w:rsidRDefault="00F17642" w:rsidP="00F17642">
      <w:pPr>
        <w:pStyle w:val="Heading4"/>
        <w:rPr>
          <w:lang w:val="fr-BE"/>
        </w:rPr>
      </w:pPr>
      <w:r>
        <w:rPr>
          <w:lang w:val="fr-BE"/>
        </w:rPr>
        <w:t>Affichage des classements</w:t>
      </w:r>
    </w:p>
    <w:p w:rsidR="00502B71" w:rsidRDefault="00502B71" w:rsidP="00502B71">
      <w:pPr>
        <w:rPr>
          <w:lang w:val="fr-BE"/>
        </w:rPr>
      </w:pPr>
      <w:r>
        <w:rPr>
          <w:lang w:val="fr-BE"/>
        </w:rPr>
        <w:t>De même que pour les résultats, une page permettra l’affichage des classements. Cette page sera accessible à partir des résultats et de la page d’index.</w:t>
      </w:r>
    </w:p>
    <w:p w:rsidR="00502B71" w:rsidRDefault="00502B71" w:rsidP="00502B71">
      <w:pPr>
        <w:rPr>
          <w:lang w:val="fr-BE"/>
        </w:rPr>
      </w:pPr>
      <w:r>
        <w:rPr>
          <w:lang w:val="fr-BE"/>
        </w:rPr>
        <w:t xml:space="preserve">De la page d’index, l’utilisateur pourra </w:t>
      </w:r>
      <w:r w:rsidR="007E3CDD">
        <w:rPr>
          <w:lang w:val="fr-BE"/>
        </w:rPr>
        <w:t>sélectionner</w:t>
      </w:r>
      <w:r>
        <w:rPr>
          <w:lang w:val="fr-BE"/>
        </w:rPr>
        <w:t xml:space="preserve"> le sport, la région et la division dont il souhait consulter le classement.</w:t>
      </w:r>
    </w:p>
    <w:p w:rsidR="00502B71" w:rsidRPr="00502B71" w:rsidRDefault="00502B71" w:rsidP="00502B71">
      <w:pPr>
        <w:rPr>
          <w:lang w:val="fr-BE"/>
        </w:rPr>
      </w:pPr>
      <w:r>
        <w:rPr>
          <w:lang w:val="fr-BE"/>
        </w:rPr>
        <w:lastRenderedPageBreak/>
        <w:t>De la page de résultats, l’utilisateur sera directement diriger vers le classement de la division dont il consultait les résultats.</w:t>
      </w:r>
    </w:p>
    <w:p w:rsidR="00F17642" w:rsidRDefault="00F17642" w:rsidP="00F17642">
      <w:pPr>
        <w:pStyle w:val="Heading4"/>
        <w:rPr>
          <w:lang w:val="fr-BE"/>
        </w:rPr>
      </w:pPr>
      <w:r>
        <w:rPr>
          <w:lang w:val="fr-BE"/>
        </w:rPr>
        <w:t>Comment devenir relayeur</w:t>
      </w:r>
    </w:p>
    <w:p w:rsidR="00502B71" w:rsidRPr="00502B71" w:rsidRDefault="00502B71" w:rsidP="00502B71">
      <w:pPr>
        <w:rPr>
          <w:lang w:val="fr-BE"/>
        </w:rPr>
      </w:pPr>
      <w:r>
        <w:rPr>
          <w:lang w:val="fr-BE"/>
        </w:rPr>
        <w:t xml:space="preserve">Un page explicative de ce qu’est le rôle de relayeur et comment le devenir sera mise en place. Pour l’interaction, des liens </w:t>
      </w:r>
      <w:r w:rsidR="007E3CDD">
        <w:rPr>
          <w:lang w:val="fr-BE"/>
        </w:rPr>
        <w:t>permettront</w:t>
      </w:r>
      <w:r>
        <w:rPr>
          <w:lang w:val="fr-BE"/>
        </w:rPr>
        <w:t xml:space="preserve"> l’ouverture de l’application SMS avec le </w:t>
      </w:r>
      <w:r w:rsidR="007E3CDD">
        <w:rPr>
          <w:lang w:val="fr-BE"/>
        </w:rPr>
        <w:t>numéro</w:t>
      </w:r>
      <w:r>
        <w:rPr>
          <w:lang w:val="fr-BE"/>
        </w:rPr>
        <w:t xml:space="preserve"> et le corps déjà prêts à être envoyés.</w:t>
      </w:r>
    </w:p>
    <w:p w:rsidR="00F17642" w:rsidRDefault="00F17642" w:rsidP="00F17642">
      <w:pPr>
        <w:pStyle w:val="Heading4"/>
        <w:rPr>
          <w:lang w:val="fr-BE"/>
        </w:rPr>
      </w:pPr>
      <w:r>
        <w:rPr>
          <w:lang w:val="fr-BE"/>
        </w:rPr>
        <w:t>Comment s’abonner</w:t>
      </w:r>
    </w:p>
    <w:p w:rsidR="00502B71" w:rsidRPr="00502B71" w:rsidRDefault="00502B71" w:rsidP="00502B71">
      <w:pPr>
        <w:rPr>
          <w:lang w:val="fr-BE"/>
        </w:rPr>
      </w:pPr>
      <w:r>
        <w:rPr>
          <w:lang w:val="fr-BE"/>
        </w:rPr>
        <w:t xml:space="preserve">Une page explicative concernant les abonnements détaillera la marche </w:t>
      </w:r>
      <w:proofErr w:type="spellStart"/>
      <w:r>
        <w:rPr>
          <w:lang w:val="fr-BE"/>
        </w:rPr>
        <w:t>a</w:t>
      </w:r>
      <w:proofErr w:type="spellEnd"/>
      <w:r>
        <w:rPr>
          <w:lang w:val="fr-BE"/>
        </w:rPr>
        <w:t xml:space="preserve"> suivre pour s’abonner à une ou plusieurs divisions. Des liens interactifs avec les applications de SMS seront également utilisés.</w:t>
      </w:r>
    </w:p>
    <w:p w:rsidR="00F17642" w:rsidRPr="00F17642" w:rsidRDefault="00F17642" w:rsidP="00F17642">
      <w:pPr>
        <w:rPr>
          <w:lang w:val="fr-BE"/>
        </w:rPr>
      </w:pPr>
    </w:p>
    <w:p w:rsidR="00F17642" w:rsidRDefault="00F17642" w:rsidP="00F17642">
      <w:pPr>
        <w:pStyle w:val="Heading3"/>
        <w:rPr>
          <w:lang w:val="fr-BE"/>
        </w:rPr>
      </w:pPr>
      <w:bookmarkStart w:id="12" w:name="_Toc456945837"/>
      <w:r>
        <w:rPr>
          <w:lang w:val="fr-BE"/>
        </w:rPr>
        <w:t>Back</w:t>
      </w:r>
      <w:r w:rsidR="007E3CDD">
        <w:rPr>
          <w:lang w:val="fr-BE"/>
        </w:rPr>
        <w:t xml:space="preserve"> </w:t>
      </w:r>
      <w:r>
        <w:rPr>
          <w:lang w:val="fr-BE"/>
        </w:rPr>
        <w:t>end</w:t>
      </w:r>
      <w:bookmarkEnd w:id="12"/>
    </w:p>
    <w:p w:rsidR="00D27E95" w:rsidRPr="00D27E95" w:rsidRDefault="00D27E95" w:rsidP="00D27E95">
      <w:pPr>
        <w:rPr>
          <w:lang w:val="fr-BE"/>
        </w:rPr>
      </w:pPr>
      <w:r>
        <w:rPr>
          <w:lang w:val="fr-BE"/>
        </w:rPr>
        <w:t>Un partie administration permettra de gérer tous l’aspect business du projet.</w:t>
      </w:r>
    </w:p>
    <w:p w:rsidR="00F17642" w:rsidRDefault="00F17642" w:rsidP="00F17642">
      <w:pPr>
        <w:pStyle w:val="Heading4"/>
        <w:rPr>
          <w:lang w:val="fr-BE"/>
        </w:rPr>
      </w:pPr>
      <w:r>
        <w:rPr>
          <w:lang w:val="fr-BE"/>
        </w:rPr>
        <w:t>Gestion des utilisateurs</w:t>
      </w:r>
    </w:p>
    <w:p w:rsidR="00D27E95" w:rsidRDefault="00D27E95" w:rsidP="00D27E95">
      <w:pPr>
        <w:rPr>
          <w:lang w:val="fr-BE"/>
        </w:rPr>
      </w:pPr>
      <w:r>
        <w:rPr>
          <w:lang w:val="fr-BE"/>
        </w:rPr>
        <w:t xml:space="preserve">La gestion des utilisateurs comprendra les </w:t>
      </w:r>
      <w:proofErr w:type="spellStart"/>
      <w:r>
        <w:rPr>
          <w:lang w:val="fr-BE"/>
        </w:rPr>
        <w:t>operations</w:t>
      </w:r>
      <w:proofErr w:type="spellEnd"/>
      <w:r>
        <w:rPr>
          <w:lang w:val="fr-BE"/>
        </w:rPr>
        <w:t xml:space="preserve"> CRUD mais également la gestion des abonnés et des relayeurs ainsi que d’une black </w:t>
      </w:r>
      <w:proofErr w:type="spellStart"/>
      <w:r>
        <w:rPr>
          <w:lang w:val="fr-BE"/>
        </w:rPr>
        <w:t>list</w:t>
      </w:r>
      <w:proofErr w:type="spellEnd"/>
      <w:r>
        <w:rPr>
          <w:lang w:val="fr-BE"/>
        </w:rPr>
        <w:t>.</w:t>
      </w:r>
    </w:p>
    <w:p w:rsidR="00D27E95" w:rsidRDefault="00D27E95" w:rsidP="00D27E95">
      <w:pPr>
        <w:rPr>
          <w:lang w:val="fr-BE"/>
        </w:rPr>
      </w:pPr>
      <w:r>
        <w:rPr>
          <w:lang w:val="fr-BE"/>
        </w:rPr>
        <w:t>La gestion des utilisateurs « simple » (ou membres non abonné non relayeur) se composera des opérations de CRUD et de la possibilité de les promouvoir abonné ou relayeur.</w:t>
      </w:r>
    </w:p>
    <w:p w:rsidR="00D27E95" w:rsidRDefault="00D27E95" w:rsidP="00D27E95">
      <w:pPr>
        <w:rPr>
          <w:lang w:val="fr-BE"/>
        </w:rPr>
      </w:pPr>
      <w:r>
        <w:rPr>
          <w:lang w:val="fr-BE"/>
        </w:rPr>
        <w:t>La gestion des abonnés, en plus de la gestion des utilisateurs permettra de gérer ses abonnements.</w:t>
      </w:r>
    </w:p>
    <w:p w:rsidR="00D27E95" w:rsidRDefault="00D27E95" w:rsidP="00D27E95">
      <w:pPr>
        <w:rPr>
          <w:lang w:val="fr-BE"/>
        </w:rPr>
      </w:pPr>
      <w:r>
        <w:rPr>
          <w:lang w:val="fr-BE"/>
        </w:rPr>
        <w:t>La gestion des relayeur, en plus de la gestion des utilisateurs, permettra de gérer ses relais-club.</w:t>
      </w:r>
    </w:p>
    <w:p w:rsidR="00D27E95" w:rsidRPr="00D27E95" w:rsidRDefault="00D27E95" w:rsidP="00D27E95">
      <w:pPr>
        <w:rPr>
          <w:lang w:val="fr-BE"/>
        </w:rPr>
      </w:pPr>
      <w:r>
        <w:rPr>
          <w:lang w:val="fr-BE"/>
        </w:rPr>
        <w:t xml:space="preserve">La </w:t>
      </w:r>
      <w:proofErr w:type="spellStart"/>
      <w:r>
        <w:rPr>
          <w:lang w:val="fr-BE"/>
        </w:rPr>
        <w:t>blacklist</w:t>
      </w:r>
      <w:proofErr w:type="spellEnd"/>
      <w:r>
        <w:rPr>
          <w:lang w:val="fr-BE"/>
        </w:rPr>
        <w:t xml:space="preserve"> est créé par les numéros qui ne peuvent pas recevoir les messages surtaxés (carte prépayée avec un solde insuffisant par exemple). La gestion de celle-ci permettra </w:t>
      </w:r>
      <w:proofErr w:type="spellStart"/>
      <w:r>
        <w:rPr>
          <w:lang w:val="fr-BE"/>
        </w:rPr>
        <w:t>a</w:t>
      </w:r>
      <w:proofErr w:type="spellEnd"/>
      <w:r>
        <w:rPr>
          <w:lang w:val="fr-BE"/>
        </w:rPr>
        <w:t xml:space="preserve"> un administrateur de retirer et d’ajouter un ou plusieurs utilisateur/numéro</w:t>
      </w:r>
    </w:p>
    <w:p w:rsidR="00F17642" w:rsidRDefault="00F17642" w:rsidP="00F17642">
      <w:pPr>
        <w:pStyle w:val="Heading4"/>
        <w:rPr>
          <w:lang w:val="fr-BE"/>
        </w:rPr>
      </w:pPr>
      <w:r>
        <w:rPr>
          <w:lang w:val="fr-BE"/>
        </w:rPr>
        <w:t>Gestion des championnats</w:t>
      </w:r>
    </w:p>
    <w:p w:rsidR="00F02903" w:rsidRDefault="00D27E95" w:rsidP="00D27E95">
      <w:pPr>
        <w:rPr>
          <w:lang w:val="fr-BE"/>
        </w:rPr>
      </w:pPr>
      <w:r>
        <w:rPr>
          <w:lang w:val="fr-BE"/>
        </w:rPr>
        <w:t>La gestion des championnat sportif est le corps business du projet. Nous commencerons avec le foot mais le but est de pouvoir intégrer d’</w:t>
      </w:r>
      <w:r w:rsidR="00F02903">
        <w:rPr>
          <w:lang w:val="fr-BE"/>
        </w:rPr>
        <w:t>autre sports. Cette analyse n’est donc pas axée sur le foot.</w:t>
      </w:r>
    </w:p>
    <w:p w:rsidR="00F02903" w:rsidRDefault="00F02903" w:rsidP="00D27E95">
      <w:pPr>
        <w:rPr>
          <w:lang w:val="fr-BE"/>
        </w:rPr>
      </w:pPr>
      <w:r>
        <w:rPr>
          <w:lang w:val="fr-BE"/>
        </w:rPr>
        <w:t>Dans chaque sport, les sportifs se rencontre pour s’affronter. Ces rencontre sont établies le plus souvent selon les régions. Un championnat dure le temps d’une saison. Le début de la saison n’est pas identique pour chaque sport.</w:t>
      </w:r>
    </w:p>
    <w:p w:rsidR="00F02903" w:rsidRDefault="00F02903" w:rsidP="00D27E95">
      <w:pPr>
        <w:rPr>
          <w:lang w:val="fr-BE"/>
        </w:rPr>
      </w:pPr>
      <w:r>
        <w:rPr>
          <w:lang w:val="fr-BE"/>
        </w:rPr>
        <w:t>Le sport national : à chaque saison, les équipes sont rassemblées par divisions et les équipes d’une même division s’affrontent.</w:t>
      </w:r>
    </w:p>
    <w:p w:rsidR="003D554A" w:rsidRDefault="00F02903" w:rsidP="00D27E95">
      <w:pPr>
        <w:rPr>
          <w:lang w:val="fr-BE"/>
        </w:rPr>
      </w:pPr>
      <w:r>
        <w:rPr>
          <w:lang w:val="fr-BE"/>
        </w:rPr>
        <w:t>Le sport régional et provincial</w:t>
      </w:r>
      <w:r w:rsidR="003D554A">
        <w:rPr>
          <w:lang w:val="fr-BE"/>
        </w:rPr>
        <w:t> : à chaque saison, les équipes sont rassemblées par région ou par province, puis au sein de ces régions/provinces par divisions, et les équipes d’une même divisions s’affrontent.</w:t>
      </w:r>
    </w:p>
    <w:p w:rsidR="003D554A" w:rsidRDefault="003D554A" w:rsidP="00D27E95">
      <w:pPr>
        <w:rPr>
          <w:lang w:val="fr-BE"/>
        </w:rPr>
      </w:pPr>
      <w:r>
        <w:rPr>
          <w:lang w:val="fr-BE"/>
        </w:rPr>
        <w:t>Il est donc nécessaire de pouvoir gérer les sports, les saisons sportives, les circonscriptions sportives (national, régional et provincial, les divisions, les équipes et enfin les rencontres.</w:t>
      </w:r>
    </w:p>
    <w:p w:rsidR="003D554A" w:rsidRDefault="003D554A" w:rsidP="00D27E95">
      <w:pPr>
        <w:rPr>
          <w:lang w:val="fr-BE"/>
        </w:rPr>
      </w:pPr>
      <w:r>
        <w:rPr>
          <w:lang w:val="fr-BE"/>
        </w:rPr>
        <w:lastRenderedPageBreak/>
        <w:t xml:space="preserve">Une fois que toutes les rencontrent d’une même journée sont terminées et les résultats encodés dans l’application, les SMS partiront à destination des abonnés à la division en question. </w:t>
      </w:r>
    </w:p>
    <w:p w:rsidR="003D554A" w:rsidRDefault="003D554A" w:rsidP="00D27E95">
      <w:pPr>
        <w:rPr>
          <w:lang w:val="fr-BE"/>
        </w:rPr>
      </w:pPr>
      <w:r>
        <w:rPr>
          <w:lang w:val="fr-BE"/>
        </w:rPr>
        <w:t>Les opérations de CRUD seront suffisantes pour tous les objets de cette section excepté les rencontres. Pour les rencontres, la fonction de modification (Update) devra être pensée pour la rectification d’erreur et le processus d’envoi des SMS.</w:t>
      </w:r>
    </w:p>
    <w:p w:rsidR="003D554A" w:rsidRDefault="003D554A" w:rsidP="00D27E95">
      <w:pPr>
        <w:rPr>
          <w:lang w:val="fr-BE"/>
        </w:rPr>
      </w:pPr>
    </w:p>
    <w:p w:rsidR="00F02903" w:rsidRPr="00D27E95" w:rsidRDefault="00F02903" w:rsidP="00D27E95">
      <w:pPr>
        <w:rPr>
          <w:lang w:val="fr-BE"/>
        </w:rPr>
      </w:pPr>
    </w:p>
    <w:p w:rsidR="007E3CDD" w:rsidRPr="007E3CDD" w:rsidRDefault="007E3CDD" w:rsidP="007E3CDD">
      <w:pPr>
        <w:pStyle w:val="Heading4"/>
        <w:rPr>
          <w:lang w:val="fr-BE"/>
        </w:rPr>
      </w:pPr>
      <w:r>
        <w:rPr>
          <w:lang w:val="fr-BE"/>
        </w:rPr>
        <w:t>Gestion des SMS</w:t>
      </w:r>
    </w:p>
    <w:p w:rsidR="009720D8" w:rsidRDefault="003D554A" w:rsidP="009720D8">
      <w:pPr>
        <w:rPr>
          <w:lang w:val="fr-BE"/>
        </w:rPr>
      </w:pPr>
      <w:r>
        <w:rPr>
          <w:lang w:val="fr-BE"/>
        </w:rPr>
        <w:t xml:space="preserve">La gestion des SMS passe par plusieurs aspect. La gestion des </w:t>
      </w:r>
      <w:proofErr w:type="spellStart"/>
      <w:r>
        <w:rPr>
          <w:lang w:val="fr-BE"/>
        </w:rPr>
        <w:t>shortcodes</w:t>
      </w:r>
      <w:proofErr w:type="spellEnd"/>
      <w:r>
        <w:rPr>
          <w:lang w:val="fr-BE"/>
        </w:rPr>
        <w:t>, la gestion des SMS envoyé, la gestion des SMS reçus et prendre en charge la possibilité d’envoyer des SMS a tous le mondes, à des abonnées précis (selon leur abonnement ou leur numéros)</w:t>
      </w:r>
      <w:r w:rsidR="000B2EC0">
        <w:rPr>
          <w:lang w:val="fr-BE"/>
        </w:rPr>
        <w:t>.</w:t>
      </w:r>
    </w:p>
    <w:p w:rsidR="000B2EC0" w:rsidRDefault="000B2EC0" w:rsidP="009720D8">
      <w:pPr>
        <w:rPr>
          <w:lang w:val="fr-BE"/>
        </w:rPr>
      </w:pPr>
    </w:p>
    <w:p w:rsidR="000B2EC0" w:rsidRDefault="000B2EC0" w:rsidP="000B2EC0">
      <w:pPr>
        <w:pStyle w:val="Heading1"/>
        <w:rPr>
          <w:lang w:val="fr-BE"/>
        </w:rPr>
      </w:pPr>
      <w:bookmarkStart w:id="13" w:name="_Toc456945838"/>
      <w:r>
        <w:rPr>
          <w:lang w:val="fr-BE"/>
        </w:rPr>
        <w:t>Analyse conceptuelle</w:t>
      </w:r>
      <w:bookmarkEnd w:id="13"/>
    </w:p>
    <w:p w:rsidR="000B2EC0" w:rsidRDefault="000B2EC0" w:rsidP="000B2EC0">
      <w:pPr>
        <w:pStyle w:val="Heading2"/>
        <w:rPr>
          <w:lang w:val="fr-BE"/>
        </w:rPr>
      </w:pPr>
      <w:bookmarkStart w:id="14" w:name="_Toc456945839"/>
      <w:r>
        <w:rPr>
          <w:lang w:val="fr-BE"/>
        </w:rPr>
        <w:t>Base de données (Modèle)</w:t>
      </w:r>
      <w:bookmarkEnd w:id="14"/>
    </w:p>
    <w:p w:rsidR="000B2EC0" w:rsidRDefault="000B2EC0" w:rsidP="000B2EC0">
      <w:pPr>
        <w:rPr>
          <w:lang w:val="fr-BE"/>
        </w:rPr>
      </w:pPr>
      <w:r>
        <w:rPr>
          <w:lang w:val="fr-BE"/>
        </w:rPr>
        <w:t xml:space="preserve">Liste des objets </w:t>
      </w:r>
      <w:proofErr w:type="spellStart"/>
      <w:r>
        <w:rPr>
          <w:lang w:val="fr-BE"/>
        </w:rPr>
        <w:t>métiés</w:t>
      </w:r>
      <w:proofErr w:type="spellEnd"/>
      <w:r>
        <w:rPr>
          <w:lang w:val="fr-BE"/>
        </w:rPr>
        <w:t> :</w:t>
      </w:r>
    </w:p>
    <w:p w:rsidR="000B2EC0" w:rsidRDefault="000B2EC0" w:rsidP="000B2EC0">
      <w:pPr>
        <w:pStyle w:val="ListParagraph"/>
        <w:numPr>
          <w:ilvl w:val="0"/>
          <w:numId w:val="4"/>
        </w:numPr>
        <w:rPr>
          <w:lang w:val="fr-BE"/>
        </w:rPr>
      </w:pPr>
      <w:r>
        <w:rPr>
          <w:lang w:val="fr-BE"/>
        </w:rPr>
        <w:t>Utilisateurs</w:t>
      </w:r>
    </w:p>
    <w:p w:rsidR="000B2EC0" w:rsidRDefault="000B2EC0" w:rsidP="000B2EC0">
      <w:pPr>
        <w:pStyle w:val="ListParagraph"/>
        <w:numPr>
          <w:ilvl w:val="1"/>
          <w:numId w:val="4"/>
        </w:numPr>
        <w:rPr>
          <w:lang w:val="fr-BE"/>
        </w:rPr>
      </w:pPr>
      <w:r>
        <w:rPr>
          <w:lang w:val="fr-BE"/>
        </w:rPr>
        <w:t>Membre</w:t>
      </w:r>
    </w:p>
    <w:p w:rsidR="000B2EC0" w:rsidRDefault="000B2EC0" w:rsidP="000B2EC0">
      <w:pPr>
        <w:pStyle w:val="ListParagraph"/>
        <w:numPr>
          <w:ilvl w:val="1"/>
          <w:numId w:val="4"/>
        </w:numPr>
        <w:rPr>
          <w:lang w:val="fr-BE"/>
        </w:rPr>
      </w:pPr>
      <w:r>
        <w:rPr>
          <w:lang w:val="fr-BE"/>
        </w:rPr>
        <w:t>Abonnés</w:t>
      </w:r>
    </w:p>
    <w:p w:rsidR="000B2EC0" w:rsidRDefault="000B2EC0" w:rsidP="000B2EC0">
      <w:pPr>
        <w:pStyle w:val="ListParagraph"/>
        <w:numPr>
          <w:ilvl w:val="1"/>
          <w:numId w:val="4"/>
        </w:numPr>
        <w:rPr>
          <w:lang w:val="fr-BE"/>
        </w:rPr>
      </w:pPr>
      <w:r>
        <w:rPr>
          <w:lang w:val="fr-BE"/>
        </w:rPr>
        <w:t>Relayeur</w:t>
      </w:r>
    </w:p>
    <w:p w:rsidR="000B2EC0" w:rsidRDefault="000B2EC0" w:rsidP="000B2EC0">
      <w:pPr>
        <w:pStyle w:val="ListParagraph"/>
        <w:numPr>
          <w:ilvl w:val="1"/>
          <w:numId w:val="4"/>
        </w:numPr>
        <w:rPr>
          <w:lang w:val="fr-BE"/>
        </w:rPr>
      </w:pPr>
      <w:r>
        <w:rPr>
          <w:lang w:val="fr-BE"/>
        </w:rPr>
        <w:t>Administrateur</w:t>
      </w:r>
    </w:p>
    <w:p w:rsidR="000B2EC0" w:rsidRDefault="000B2EC0" w:rsidP="000B2EC0">
      <w:pPr>
        <w:pStyle w:val="ListParagraph"/>
        <w:numPr>
          <w:ilvl w:val="1"/>
          <w:numId w:val="4"/>
        </w:numPr>
        <w:rPr>
          <w:lang w:val="fr-BE"/>
        </w:rPr>
      </w:pPr>
      <w:proofErr w:type="spellStart"/>
      <w:r>
        <w:rPr>
          <w:lang w:val="fr-BE"/>
        </w:rPr>
        <w:t>SuperAdministrateur</w:t>
      </w:r>
      <w:proofErr w:type="spellEnd"/>
    </w:p>
    <w:p w:rsidR="000B2EC0" w:rsidRDefault="000B2EC0" w:rsidP="000B2EC0">
      <w:pPr>
        <w:pStyle w:val="ListParagraph"/>
        <w:numPr>
          <w:ilvl w:val="0"/>
          <w:numId w:val="4"/>
        </w:numPr>
        <w:rPr>
          <w:lang w:val="fr-BE"/>
        </w:rPr>
      </w:pPr>
      <w:r>
        <w:rPr>
          <w:lang w:val="fr-BE"/>
        </w:rPr>
        <w:t>Objets business</w:t>
      </w:r>
    </w:p>
    <w:p w:rsidR="000B2EC0" w:rsidRDefault="000B2EC0" w:rsidP="000B2EC0">
      <w:pPr>
        <w:pStyle w:val="ListParagraph"/>
        <w:numPr>
          <w:ilvl w:val="1"/>
          <w:numId w:val="4"/>
        </w:numPr>
        <w:rPr>
          <w:lang w:val="fr-BE"/>
        </w:rPr>
      </w:pPr>
      <w:r>
        <w:rPr>
          <w:lang w:val="fr-BE"/>
        </w:rPr>
        <w:t>Relatifs aux sports</w:t>
      </w:r>
    </w:p>
    <w:p w:rsidR="000B2EC0" w:rsidRDefault="000B2EC0" w:rsidP="000B2EC0">
      <w:pPr>
        <w:pStyle w:val="ListParagraph"/>
        <w:numPr>
          <w:ilvl w:val="2"/>
          <w:numId w:val="4"/>
        </w:numPr>
        <w:rPr>
          <w:lang w:val="fr-BE"/>
        </w:rPr>
      </w:pPr>
      <w:r>
        <w:rPr>
          <w:lang w:val="fr-BE"/>
        </w:rPr>
        <w:t>Sport</w:t>
      </w:r>
    </w:p>
    <w:p w:rsidR="000B2EC0" w:rsidRDefault="000B2EC0" w:rsidP="000B2EC0">
      <w:pPr>
        <w:pStyle w:val="ListParagraph"/>
        <w:numPr>
          <w:ilvl w:val="2"/>
          <w:numId w:val="4"/>
        </w:numPr>
        <w:rPr>
          <w:lang w:val="fr-BE"/>
        </w:rPr>
      </w:pPr>
      <w:r>
        <w:rPr>
          <w:lang w:val="fr-BE"/>
        </w:rPr>
        <w:t>Saison</w:t>
      </w:r>
    </w:p>
    <w:p w:rsidR="000B2EC0" w:rsidRDefault="000B2EC0" w:rsidP="000B2EC0">
      <w:pPr>
        <w:pStyle w:val="ListParagraph"/>
        <w:numPr>
          <w:ilvl w:val="2"/>
          <w:numId w:val="4"/>
        </w:numPr>
        <w:rPr>
          <w:lang w:val="fr-BE"/>
        </w:rPr>
      </w:pPr>
      <w:r>
        <w:rPr>
          <w:lang w:val="fr-BE"/>
        </w:rPr>
        <w:t>Circonscription</w:t>
      </w:r>
    </w:p>
    <w:p w:rsidR="000B2EC0" w:rsidRDefault="000B2EC0" w:rsidP="000B2EC0">
      <w:pPr>
        <w:pStyle w:val="ListParagraph"/>
        <w:numPr>
          <w:ilvl w:val="2"/>
          <w:numId w:val="4"/>
        </w:numPr>
        <w:rPr>
          <w:lang w:val="fr-BE"/>
        </w:rPr>
      </w:pPr>
      <w:r>
        <w:rPr>
          <w:lang w:val="fr-BE"/>
        </w:rPr>
        <w:t>Division</w:t>
      </w:r>
    </w:p>
    <w:p w:rsidR="000B2EC0" w:rsidRDefault="000B2EC0" w:rsidP="000B2EC0">
      <w:pPr>
        <w:pStyle w:val="ListParagraph"/>
        <w:numPr>
          <w:ilvl w:val="2"/>
          <w:numId w:val="4"/>
        </w:numPr>
        <w:rPr>
          <w:lang w:val="fr-BE"/>
        </w:rPr>
      </w:pPr>
      <w:r>
        <w:rPr>
          <w:lang w:val="fr-BE"/>
        </w:rPr>
        <w:t>Rencontre</w:t>
      </w:r>
    </w:p>
    <w:p w:rsidR="000B2EC0" w:rsidRDefault="000B2EC0" w:rsidP="000B2EC0">
      <w:pPr>
        <w:pStyle w:val="ListParagraph"/>
        <w:numPr>
          <w:ilvl w:val="2"/>
          <w:numId w:val="4"/>
        </w:numPr>
        <w:rPr>
          <w:lang w:val="fr-BE"/>
        </w:rPr>
      </w:pPr>
      <w:r>
        <w:rPr>
          <w:lang w:val="fr-BE"/>
        </w:rPr>
        <w:t>Equipe</w:t>
      </w:r>
    </w:p>
    <w:p w:rsidR="000B2EC0" w:rsidRDefault="000B2EC0" w:rsidP="000B2EC0">
      <w:pPr>
        <w:pStyle w:val="ListParagraph"/>
        <w:numPr>
          <w:ilvl w:val="2"/>
          <w:numId w:val="4"/>
        </w:numPr>
        <w:rPr>
          <w:lang w:val="fr-BE"/>
        </w:rPr>
      </w:pPr>
      <w:proofErr w:type="spellStart"/>
      <w:r>
        <w:rPr>
          <w:lang w:val="fr-BE"/>
        </w:rPr>
        <w:t>Resultat</w:t>
      </w:r>
      <w:proofErr w:type="spellEnd"/>
    </w:p>
    <w:p w:rsidR="000B2EC0" w:rsidRDefault="000B2EC0" w:rsidP="000B2EC0">
      <w:pPr>
        <w:pStyle w:val="ListParagraph"/>
        <w:numPr>
          <w:ilvl w:val="1"/>
          <w:numId w:val="4"/>
        </w:numPr>
        <w:rPr>
          <w:lang w:val="fr-BE"/>
        </w:rPr>
      </w:pPr>
      <w:r>
        <w:rPr>
          <w:lang w:val="fr-BE"/>
        </w:rPr>
        <w:t>Relatifs aux SMS</w:t>
      </w:r>
    </w:p>
    <w:p w:rsidR="000B2EC0" w:rsidRDefault="006C6416" w:rsidP="000B2EC0">
      <w:pPr>
        <w:pStyle w:val="ListParagraph"/>
        <w:numPr>
          <w:ilvl w:val="2"/>
          <w:numId w:val="4"/>
        </w:numPr>
        <w:rPr>
          <w:lang w:val="fr-BE"/>
        </w:rPr>
      </w:pPr>
      <w:r>
        <w:rPr>
          <w:lang w:val="fr-BE"/>
        </w:rPr>
        <w:t>S</w:t>
      </w:r>
      <w:r w:rsidR="000B2EC0">
        <w:rPr>
          <w:lang w:val="fr-BE"/>
        </w:rPr>
        <w:t>ms</w:t>
      </w:r>
      <w:r>
        <w:rPr>
          <w:lang w:val="fr-BE"/>
        </w:rPr>
        <w:t xml:space="preserve"> envoyé</w:t>
      </w:r>
    </w:p>
    <w:p w:rsidR="00E75338" w:rsidRDefault="006C6416" w:rsidP="00E75338">
      <w:pPr>
        <w:pStyle w:val="ListParagraph"/>
        <w:numPr>
          <w:ilvl w:val="2"/>
          <w:numId w:val="4"/>
        </w:numPr>
        <w:rPr>
          <w:lang w:val="fr-BE"/>
        </w:rPr>
      </w:pPr>
      <w:r>
        <w:rPr>
          <w:lang w:val="fr-BE"/>
        </w:rPr>
        <w:t>Sms reçu</w:t>
      </w:r>
    </w:p>
    <w:p w:rsidR="000B2EC0" w:rsidRPr="000B2EC0" w:rsidRDefault="00E75338" w:rsidP="00E75338">
      <w:pPr>
        <w:pStyle w:val="Heading2"/>
        <w:rPr>
          <w:lang w:val="fr-BE"/>
        </w:rPr>
      </w:pPr>
      <w:r>
        <w:rPr>
          <w:lang w:val="fr-BE"/>
        </w:rPr>
        <w:lastRenderedPageBreak/>
        <w:t>Schémas</w:t>
      </w:r>
      <w:r>
        <w:rPr>
          <w:noProof/>
        </w:rPr>
        <w:drawing>
          <wp:inline distT="0" distB="0" distL="0" distR="0">
            <wp:extent cx="7963535" cy="5972810"/>
            <wp:effectExtent l="4763" t="0" r="4127" b="412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0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63535" cy="5972810"/>
                    </a:xfrm>
                    <a:prstGeom prst="rect">
                      <a:avLst/>
                    </a:prstGeom>
                  </pic:spPr>
                </pic:pic>
              </a:graphicData>
            </a:graphic>
          </wp:inline>
        </w:drawing>
      </w:r>
      <w:r>
        <w:rPr>
          <w:noProof/>
        </w:rPr>
        <w:lastRenderedPageBreak/>
        <w:drawing>
          <wp:inline distT="0" distB="0" distL="0" distR="0">
            <wp:extent cx="5429250" cy="407222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2232" cy="4074462"/>
                    </a:xfrm>
                    <a:prstGeom prst="rect">
                      <a:avLst/>
                    </a:prstGeom>
                  </pic:spPr>
                </pic:pic>
              </a:graphicData>
            </a:graphic>
          </wp:inline>
        </w:drawing>
      </w:r>
      <w:r>
        <w:rPr>
          <w:noProof/>
        </w:rPr>
        <w:drawing>
          <wp:inline distT="0" distB="0" distL="0" distR="0">
            <wp:extent cx="5419725" cy="40650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4232" cy="4068461"/>
                    </a:xfrm>
                    <a:prstGeom prst="rect">
                      <a:avLst/>
                    </a:prstGeom>
                  </pic:spPr>
                </pic:pic>
              </a:graphicData>
            </a:graphic>
          </wp:inline>
        </w:drawing>
      </w:r>
      <w:bookmarkStart w:id="15" w:name="_GoBack"/>
      <w:bookmarkEnd w:id="15"/>
    </w:p>
    <w:sectPr w:rsidR="000B2EC0" w:rsidRPr="000B2EC0" w:rsidSect="00BF4FC5">
      <w:pgSz w:w="12240" w:h="15840"/>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06EA5"/>
    <w:multiLevelType w:val="hybridMultilevel"/>
    <w:tmpl w:val="FE303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EE2D7A"/>
    <w:multiLevelType w:val="hybridMultilevel"/>
    <w:tmpl w:val="63927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51EC1"/>
    <w:multiLevelType w:val="hybridMultilevel"/>
    <w:tmpl w:val="31F04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1B498F"/>
    <w:multiLevelType w:val="hybridMultilevel"/>
    <w:tmpl w:val="4C44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FC5"/>
    <w:rsid w:val="000B2EC0"/>
    <w:rsid w:val="001B0F0C"/>
    <w:rsid w:val="003D554A"/>
    <w:rsid w:val="00502B71"/>
    <w:rsid w:val="00567C84"/>
    <w:rsid w:val="006C6416"/>
    <w:rsid w:val="007E3CDD"/>
    <w:rsid w:val="009720D8"/>
    <w:rsid w:val="00B76070"/>
    <w:rsid w:val="00BF4FC5"/>
    <w:rsid w:val="00D27E95"/>
    <w:rsid w:val="00E36183"/>
    <w:rsid w:val="00E44C8D"/>
    <w:rsid w:val="00E75338"/>
    <w:rsid w:val="00F02903"/>
    <w:rsid w:val="00F17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855F99-9688-4467-8F64-981C2DE0B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C84"/>
    <w:rPr>
      <w:rFonts w:ascii="Corbel" w:hAnsi="Corbel"/>
    </w:rPr>
  </w:style>
  <w:style w:type="paragraph" w:styleId="Heading1">
    <w:name w:val="heading 1"/>
    <w:basedOn w:val="Normal"/>
    <w:next w:val="Normal"/>
    <w:link w:val="Heading1Char"/>
    <w:uiPriority w:val="9"/>
    <w:qFormat/>
    <w:rsid w:val="00567C84"/>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7C84"/>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67C84"/>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67C8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567C84"/>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F1764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FC5"/>
    <w:pPr>
      <w:ind w:left="720"/>
      <w:contextualSpacing/>
    </w:pPr>
  </w:style>
  <w:style w:type="paragraph" w:styleId="NoSpacing">
    <w:name w:val="No Spacing"/>
    <w:link w:val="NoSpacingChar"/>
    <w:uiPriority w:val="1"/>
    <w:qFormat/>
    <w:rsid w:val="00BF4FC5"/>
    <w:pPr>
      <w:spacing w:after="0" w:line="240" w:lineRule="auto"/>
    </w:pPr>
    <w:rPr>
      <w:rFonts w:eastAsiaTheme="minorEastAsia"/>
    </w:rPr>
  </w:style>
  <w:style w:type="character" w:customStyle="1" w:styleId="NoSpacingChar">
    <w:name w:val="No Spacing Char"/>
    <w:basedOn w:val="DefaultParagraphFont"/>
    <w:link w:val="NoSpacing"/>
    <w:uiPriority w:val="1"/>
    <w:rsid w:val="00BF4FC5"/>
    <w:rPr>
      <w:rFonts w:eastAsiaTheme="minorEastAsia"/>
    </w:rPr>
  </w:style>
  <w:style w:type="character" w:customStyle="1" w:styleId="Heading1Char">
    <w:name w:val="Heading 1 Char"/>
    <w:basedOn w:val="DefaultParagraphFont"/>
    <w:link w:val="Heading1"/>
    <w:uiPriority w:val="9"/>
    <w:rsid w:val="00567C84"/>
    <w:rPr>
      <w:rFonts w:ascii="Corbel" w:eastAsiaTheme="majorEastAsia" w:hAnsi="Corbel" w:cstheme="majorBidi"/>
      <w:color w:val="2E74B5" w:themeColor="accent1" w:themeShade="BF"/>
      <w:sz w:val="32"/>
      <w:szCs w:val="32"/>
    </w:rPr>
  </w:style>
  <w:style w:type="paragraph" w:styleId="TOCHeading">
    <w:name w:val="TOC Heading"/>
    <w:basedOn w:val="Heading1"/>
    <w:next w:val="Normal"/>
    <w:uiPriority w:val="39"/>
    <w:unhideWhenUsed/>
    <w:qFormat/>
    <w:rsid w:val="00BF4FC5"/>
    <w:pPr>
      <w:outlineLvl w:val="9"/>
    </w:pPr>
  </w:style>
  <w:style w:type="character" w:customStyle="1" w:styleId="Heading2Char">
    <w:name w:val="Heading 2 Char"/>
    <w:basedOn w:val="DefaultParagraphFont"/>
    <w:link w:val="Heading2"/>
    <w:uiPriority w:val="9"/>
    <w:rsid w:val="00567C84"/>
    <w:rPr>
      <w:rFonts w:ascii="Corbel" w:eastAsiaTheme="majorEastAsia" w:hAnsi="Corbel" w:cstheme="majorBidi"/>
      <w:color w:val="2E74B5" w:themeColor="accent1" w:themeShade="BF"/>
      <w:sz w:val="26"/>
      <w:szCs w:val="26"/>
    </w:rPr>
  </w:style>
  <w:style w:type="character" w:customStyle="1" w:styleId="Heading3Char">
    <w:name w:val="Heading 3 Char"/>
    <w:basedOn w:val="DefaultParagraphFont"/>
    <w:link w:val="Heading3"/>
    <w:uiPriority w:val="9"/>
    <w:rsid w:val="00567C84"/>
    <w:rPr>
      <w:rFonts w:ascii="Corbel" w:eastAsiaTheme="majorEastAsia" w:hAnsi="Corbel" w:cstheme="majorBidi"/>
      <w:color w:val="1F4D78" w:themeColor="accent1" w:themeShade="7F"/>
      <w:sz w:val="24"/>
      <w:szCs w:val="24"/>
    </w:rPr>
  </w:style>
  <w:style w:type="paragraph" w:styleId="TOC1">
    <w:name w:val="toc 1"/>
    <w:basedOn w:val="Normal"/>
    <w:next w:val="Normal"/>
    <w:autoRedefine/>
    <w:uiPriority w:val="39"/>
    <w:unhideWhenUsed/>
    <w:rsid w:val="009720D8"/>
    <w:pPr>
      <w:spacing w:after="100"/>
    </w:pPr>
  </w:style>
  <w:style w:type="paragraph" w:styleId="TOC2">
    <w:name w:val="toc 2"/>
    <w:basedOn w:val="Normal"/>
    <w:next w:val="Normal"/>
    <w:autoRedefine/>
    <w:uiPriority w:val="39"/>
    <w:unhideWhenUsed/>
    <w:rsid w:val="009720D8"/>
    <w:pPr>
      <w:spacing w:after="100"/>
      <w:ind w:left="220"/>
    </w:pPr>
  </w:style>
  <w:style w:type="paragraph" w:styleId="TOC3">
    <w:name w:val="toc 3"/>
    <w:basedOn w:val="Normal"/>
    <w:next w:val="Normal"/>
    <w:autoRedefine/>
    <w:uiPriority w:val="39"/>
    <w:unhideWhenUsed/>
    <w:rsid w:val="009720D8"/>
    <w:pPr>
      <w:spacing w:after="100"/>
      <w:ind w:left="440"/>
    </w:pPr>
  </w:style>
  <w:style w:type="character" w:styleId="Hyperlink">
    <w:name w:val="Hyperlink"/>
    <w:basedOn w:val="DefaultParagraphFont"/>
    <w:uiPriority w:val="99"/>
    <w:unhideWhenUsed/>
    <w:rsid w:val="009720D8"/>
    <w:rPr>
      <w:color w:val="0563C1" w:themeColor="hyperlink"/>
      <w:u w:val="single"/>
    </w:rPr>
  </w:style>
  <w:style w:type="character" w:customStyle="1" w:styleId="Heading4Char">
    <w:name w:val="Heading 4 Char"/>
    <w:basedOn w:val="DefaultParagraphFont"/>
    <w:link w:val="Heading4"/>
    <w:uiPriority w:val="9"/>
    <w:rsid w:val="00567C84"/>
    <w:rPr>
      <w:rFonts w:ascii="Corbel" w:eastAsiaTheme="majorEastAsia" w:hAnsi="Corbel" w:cstheme="majorBidi"/>
      <w:i/>
      <w:iCs/>
      <w:color w:val="2E74B5" w:themeColor="accent1" w:themeShade="BF"/>
    </w:rPr>
  </w:style>
  <w:style w:type="character" w:customStyle="1" w:styleId="Heading5Char">
    <w:name w:val="Heading 5 Char"/>
    <w:basedOn w:val="DefaultParagraphFont"/>
    <w:link w:val="Heading5"/>
    <w:uiPriority w:val="9"/>
    <w:rsid w:val="00567C84"/>
    <w:rPr>
      <w:rFonts w:ascii="Corbel" w:eastAsiaTheme="majorEastAsia" w:hAnsi="Corbel" w:cstheme="majorBidi"/>
      <w:color w:val="2E74B5" w:themeColor="accent1" w:themeShade="BF"/>
    </w:rPr>
  </w:style>
  <w:style w:type="character" w:customStyle="1" w:styleId="Heading6Char">
    <w:name w:val="Heading 6 Char"/>
    <w:basedOn w:val="DefaultParagraphFont"/>
    <w:link w:val="Heading6"/>
    <w:uiPriority w:val="9"/>
    <w:rsid w:val="00F17642"/>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 présent document explique en détail le contenu du projet de développement de go2score v1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DA1E52-503F-444E-8BF1-7095A08CC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8</Pages>
  <Words>1391</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Go2score</vt:lpstr>
    </vt:vector>
  </TitlesOfParts>
  <Company>Accenture</Company>
  <LinksUpToDate>false</LinksUpToDate>
  <CharactersWithSpaces>9302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Go2Score</dc:title>
  <dc:subject>Specification document</dc:subject>
  <dc:creator>Thoumsin, Fabien</dc:creator>
  <cp:keywords/>
  <dc:description/>
  <cp:lastModifiedBy>Thoumsin, Fabien</cp:lastModifiedBy>
  <cp:revision>5</cp:revision>
  <dcterms:created xsi:type="dcterms:W3CDTF">2016-07-21T21:43:00Z</dcterms:created>
  <dcterms:modified xsi:type="dcterms:W3CDTF">2016-07-22T09:05:00Z</dcterms:modified>
</cp:coreProperties>
</file>